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70" w:rsidRPr="006219C6" w:rsidRDefault="00BF6870" w:rsidP="00BF6870">
      <w:pPr>
        <w:pStyle w:val="Heading1"/>
        <w:rPr>
          <w:rStyle w:val="BookTitle"/>
          <w:b/>
        </w:rPr>
      </w:pPr>
      <w:r w:rsidRPr="006219C6">
        <w:rPr>
          <w:rStyle w:val="BookTitle"/>
        </w:rPr>
        <w:t xml:space="preserve">TRB Large Cities Committee Conference Call Agenda – </w:t>
      </w:r>
      <w:r w:rsidR="00B53E88">
        <w:rPr>
          <w:rStyle w:val="BookTitle"/>
        </w:rPr>
        <w:t>12/3/13, 3:00pm EST</w:t>
      </w:r>
    </w:p>
    <w:p w:rsidR="00BF6870" w:rsidRPr="006E5A8C" w:rsidRDefault="00BF6870" w:rsidP="00BF6870">
      <w:pPr>
        <w:pStyle w:val="ListParagraph"/>
        <w:ind w:left="0"/>
        <w:rPr>
          <w:rStyle w:val="BookTitle"/>
        </w:rPr>
      </w:pPr>
      <w:r>
        <w:rPr>
          <w:rStyle w:val="BookTitle"/>
        </w:rPr>
        <w:t>ABE30 Conference Call</w:t>
      </w:r>
    </w:p>
    <w:p w:rsidR="00BF6870" w:rsidRDefault="00BF6870" w:rsidP="00BF6870">
      <w:pPr>
        <w:pStyle w:val="ListParagraph"/>
        <w:ind w:left="0"/>
      </w:pPr>
      <w:r>
        <w:t xml:space="preserve">Conference Call Date and Time: </w:t>
      </w:r>
      <w:r w:rsidR="00B53E88">
        <w:t>December 3, 2013, 3:00pm</w:t>
      </w:r>
      <w:r>
        <w:t>, Eastern Standard Time</w:t>
      </w:r>
    </w:p>
    <w:p w:rsidR="00BF6870" w:rsidRDefault="00BF6870" w:rsidP="00BF6870">
      <w:pPr>
        <w:pStyle w:val="ListParagraph"/>
        <w:ind w:left="0"/>
      </w:pPr>
      <w:r>
        <w:t xml:space="preserve">Conference Call Information: </w:t>
      </w:r>
    </w:p>
    <w:p w:rsidR="00BF6870" w:rsidRPr="00A37F16" w:rsidRDefault="00BF6870" w:rsidP="00BF6870">
      <w:pPr>
        <w:pStyle w:val="ListParagraph"/>
        <w:ind w:left="0"/>
        <w:rPr>
          <w:b/>
        </w:rPr>
      </w:pPr>
      <w:r>
        <w:tab/>
      </w:r>
      <w:r>
        <w:rPr>
          <w:b/>
        </w:rPr>
        <w:t>Phone Number:</w:t>
      </w:r>
    </w:p>
    <w:p w:rsidR="00BF6870" w:rsidRDefault="00BF6870" w:rsidP="00BF6870">
      <w:pPr>
        <w:pStyle w:val="ListParagraph"/>
        <w:ind w:left="0"/>
      </w:pPr>
      <w:r>
        <w:tab/>
        <w:t>USA: 209-255-1000</w:t>
      </w:r>
    </w:p>
    <w:p w:rsidR="00BF6870" w:rsidRPr="00A37F16" w:rsidRDefault="00BF6870" w:rsidP="00BF6870">
      <w:pPr>
        <w:pStyle w:val="ListParagraph"/>
      </w:pPr>
      <w:r w:rsidRPr="00A37F16">
        <w:t>Canada: +1 559-670-1000</w:t>
      </w:r>
    </w:p>
    <w:p w:rsidR="00BF6870" w:rsidRPr="00A37F16" w:rsidRDefault="00BF6870" w:rsidP="00BF6870">
      <w:pPr>
        <w:pStyle w:val="ListParagraph"/>
      </w:pPr>
      <w:r w:rsidRPr="00A37F16">
        <w:t>Belgium: +32 (0) 4 244 10 75</w:t>
      </w:r>
    </w:p>
    <w:p w:rsidR="00BF6870" w:rsidRDefault="00BF6870" w:rsidP="00BF6870">
      <w:pPr>
        <w:pStyle w:val="ListParagraph"/>
      </w:pPr>
      <w:r w:rsidRPr="00A37F16">
        <w:t>Austria: +43 (0) 1 2650551</w:t>
      </w:r>
    </w:p>
    <w:p w:rsidR="00BF6870" w:rsidRDefault="00BF6870" w:rsidP="00BF6870">
      <w:pPr>
        <w:pStyle w:val="ListParagraph"/>
      </w:pPr>
      <w:r>
        <w:rPr>
          <w:b/>
        </w:rPr>
        <w:t>Access Code:</w:t>
      </w:r>
      <w:r>
        <w:t xml:space="preserve"> 570643#</w:t>
      </w:r>
    </w:p>
    <w:p w:rsidR="005449E5" w:rsidRPr="005449E5" w:rsidRDefault="00BF6870" w:rsidP="00045633">
      <w:pPr>
        <w:pStyle w:val="Heading2"/>
        <w:numPr>
          <w:ilvl w:val="0"/>
          <w:numId w:val="2"/>
        </w:numPr>
        <w:ind w:left="360"/>
      </w:pPr>
      <w:r>
        <w:t>Welcome and Introductions</w:t>
      </w:r>
    </w:p>
    <w:p w:rsidR="00B53E88" w:rsidRDefault="0043504B" w:rsidP="00045633">
      <w:pPr>
        <w:pStyle w:val="Heading2"/>
        <w:numPr>
          <w:ilvl w:val="0"/>
          <w:numId w:val="2"/>
        </w:numPr>
        <w:ind w:left="360"/>
      </w:pPr>
      <w:r>
        <w:t>Paper Review Roundup</w:t>
      </w:r>
    </w:p>
    <w:p w:rsidR="005449E5" w:rsidRDefault="005449E5" w:rsidP="005449E5">
      <w:pPr>
        <w:ind w:left="360"/>
      </w:pPr>
      <w:r>
        <w:t>We will briefly go over the number of papers we received, how many papers we accepted for recommendation and t</w:t>
      </w:r>
      <w:r w:rsidR="00717401">
        <w:t>hose that we have asked to submit another draft.</w:t>
      </w:r>
    </w:p>
    <w:p w:rsidR="00BF6870" w:rsidRDefault="00B53E88" w:rsidP="00045633">
      <w:pPr>
        <w:pStyle w:val="Heading2"/>
        <w:numPr>
          <w:ilvl w:val="0"/>
          <w:numId w:val="2"/>
        </w:numPr>
        <w:ind w:left="360"/>
      </w:pPr>
      <w:r>
        <w:t>TRB Annual Meeting Presence</w:t>
      </w:r>
    </w:p>
    <w:p w:rsidR="00045633" w:rsidRPr="00045633" w:rsidRDefault="00045633" w:rsidP="00045633">
      <w:pPr>
        <w:ind w:left="360"/>
      </w:pPr>
      <w:r>
        <w:t>We will discuss the different sessions that our committee is sponsoring (listed below).</w:t>
      </w: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2340"/>
        <w:gridCol w:w="1040"/>
        <w:gridCol w:w="6340"/>
      </w:tblGrid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Sunday 9am-12pm</w:t>
            </w:r>
          </w:p>
        </w:tc>
        <w:tc>
          <w:tcPr>
            <w:tcW w:w="1040" w:type="dxa"/>
            <w:vAlign w:val="center"/>
            <w:hideMark/>
          </w:tcPr>
          <w:p w:rsidR="00045633" w:rsidRPr="00045633" w:rsidRDefault="00045633" w:rsidP="00045633">
            <w:r w:rsidRPr="00045633">
              <w:t>Workshop</w:t>
            </w:r>
          </w:p>
        </w:tc>
        <w:tc>
          <w:tcPr>
            <w:tcW w:w="6340" w:type="dxa"/>
            <w:vAlign w:val="center"/>
            <w:hideMark/>
          </w:tcPr>
          <w:p w:rsidR="00045633" w:rsidRPr="00045633" w:rsidRDefault="00045633" w:rsidP="00045633">
            <w:r w:rsidRPr="00045633">
              <w:t>Designing Urban Streets for the 21st Century (Workshop 134)</w:t>
            </w:r>
          </w:p>
        </w:tc>
      </w:tr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Monday 8:30am-10:15am</w:t>
            </w:r>
          </w:p>
        </w:tc>
        <w:tc>
          <w:tcPr>
            <w:tcW w:w="1040" w:type="dxa"/>
            <w:vAlign w:val="center"/>
            <w:hideMark/>
          </w:tcPr>
          <w:p w:rsidR="00045633" w:rsidRPr="00045633" w:rsidRDefault="00045633" w:rsidP="00045633">
            <w:r w:rsidRPr="00045633">
              <w:t>Poster</w:t>
            </w:r>
          </w:p>
        </w:tc>
        <w:tc>
          <w:tcPr>
            <w:tcW w:w="0" w:type="auto"/>
            <w:vAlign w:val="center"/>
            <w:hideMark/>
          </w:tcPr>
          <w:p w:rsidR="00045633" w:rsidRPr="00045633" w:rsidRDefault="00045633" w:rsidP="00045633">
            <w:r w:rsidRPr="00045633">
              <w:t>Transportation Issues and Solutions in Major Cities (Session 263)</w:t>
            </w:r>
          </w:p>
        </w:tc>
      </w:tr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Monday 10:15am-12pm</w:t>
            </w:r>
          </w:p>
        </w:tc>
        <w:tc>
          <w:tcPr>
            <w:tcW w:w="7380" w:type="dxa"/>
            <w:gridSpan w:val="2"/>
            <w:vAlign w:val="center"/>
            <w:hideMark/>
          </w:tcPr>
          <w:p w:rsidR="00045633" w:rsidRPr="00045633" w:rsidRDefault="00045633" w:rsidP="00045633">
            <w:r w:rsidRPr="00045633">
              <w:t>COMMITTEE MEETING</w:t>
            </w:r>
          </w:p>
        </w:tc>
      </w:tr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Monday 3:45pm-5:30pm</w:t>
            </w:r>
          </w:p>
        </w:tc>
        <w:tc>
          <w:tcPr>
            <w:tcW w:w="1040" w:type="dxa"/>
            <w:vAlign w:val="center"/>
            <w:hideMark/>
          </w:tcPr>
          <w:p w:rsidR="00045633" w:rsidRPr="00045633" w:rsidRDefault="00045633" w:rsidP="00045633">
            <w:r w:rsidRPr="00045633">
              <w:t>Lectern</w:t>
            </w:r>
          </w:p>
        </w:tc>
        <w:tc>
          <w:tcPr>
            <w:tcW w:w="0" w:type="auto"/>
            <w:vAlign w:val="center"/>
            <w:hideMark/>
          </w:tcPr>
          <w:p w:rsidR="00045633" w:rsidRPr="00045633" w:rsidRDefault="00045633" w:rsidP="00045633">
            <w:r w:rsidRPr="00045633">
              <w:t>Innovative Solutions to Congestion in Urban Areas (Session 414)</w:t>
            </w:r>
          </w:p>
        </w:tc>
      </w:tr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Tuesday 10:15am-12pm </w:t>
            </w:r>
          </w:p>
        </w:tc>
        <w:tc>
          <w:tcPr>
            <w:tcW w:w="1040" w:type="dxa"/>
            <w:vAlign w:val="center"/>
            <w:hideMark/>
          </w:tcPr>
          <w:p w:rsidR="00045633" w:rsidRPr="00045633" w:rsidRDefault="00045633" w:rsidP="00045633">
            <w:r w:rsidRPr="00045633">
              <w:t>Lectern</w:t>
            </w:r>
          </w:p>
        </w:tc>
        <w:tc>
          <w:tcPr>
            <w:tcW w:w="0" w:type="auto"/>
            <w:vAlign w:val="center"/>
            <w:hideMark/>
          </w:tcPr>
          <w:p w:rsidR="00045633" w:rsidRPr="00045633" w:rsidRDefault="00045633" w:rsidP="00045633">
            <w:r w:rsidRPr="00045633">
              <w:t>Using Social Media to Improve Urban Transportation (Session 559)</w:t>
            </w:r>
          </w:p>
        </w:tc>
      </w:tr>
      <w:tr w:rsidR="00045633" w:rsidRPr="00045633" w:rsidTr="00045633">
        <w:trPr>
          <w:trHeight w:val="300"/>
          <w:tblCellSpacing w:w="0" w:type="dxa"/>
        </w:trPr>
        <w:tc>
          <w:tcPr>
            <w:tcW w:w="2340" w:type="dxa"/>
            <w:vAlign w:val="center"/>
            <w:hideMark/>
          </w:tcPr>
          <w:p w:rsidR="00045633" w:rsidRPr="00045633" w:rsidRDefault="00045633" w:rsidP="00045633">
            <w:r w:rsidRPr="00045633">
              <w:t>Tuesday 3:45pm-5:30pm </w:t>
            </w:r>
          </w:p>
        </w:tc>
        <w:tc>
          <w:tcPr>
            <w:tcW w:w="1040" w:type="dxa"/>
            <w:vAlign w:val="center"/>
            <w:hideMark/>
          </w:tcPr>
          <w:p w:rsidR="00045633" w:rsidRPr="00045633" w:rsidRDefault="00045633" w:rsidP="00045633">
            <w:r w:rsidRPr="00045633">
              <w:t>Lectern</w:t>
            </w:r>
          </w:p>
        </w:tc>
        <w:tc>
          <w:tcPr>
            <w:tcW w:w="0" w:type="auto"/>
            <w:vAlign w:val="center"/>
            <w:hideMark/>
          </w:tcPr>
          <w:p w:rsidR="00045633" w:rsidRPr="00045633" w:rsidRDefault="00045633" w:rsidP="00045633">
            <w:r w:rsidRPr="00045633">
              <w:t>State DOT Projects in Urban Areas (Session 671)</w:t>
            </w:r>
          </w:p>
        </w:tc>
      </w:tr>
    </w:tbl>
    <w:p w:rsidR="0043504B" w:rsidRPr="0043504B" w:rsidRDefault="008964E0" w:rsidP="00E90124">
      <w:pPr>
        <w:pStyle w:val="Heading2"/>
        <w:numPr>
          <w:ilvl w:val="0"/>
          <w:numId w:val="2"/>
        </w:numPr>
        <w:ind w:left="360"/>
      </w:pPr>
      <w:r>
        <w:t>Requests for Volunteers</w:t>
      </w:r>
    </w:p>
    <w:p w:rsidR="00B53E88" w:rsidRDefault="008964E0" w:rsidP="008964E0">
      <w:pPr>
        <w:ind w:left="360"/>
      </w:pPr>
      <w:r>
        <w:t>We will take this time to discuss volunteer openings for the coming year.</w:t>
      </w:r>
    </w:p>
    <w:p w:rsidR="008964E0" w:rsidRPr="0043504B" w:rsidRDefault="008964E0" w:rsidP="00E90124">
      <w:pPr>
        <w:pStyle w:val="Heading2"/>
        <w:numPr>
          <w:ilvl w:val="0"/>
          <w:numId w:val="2"/>
        </w:numPr>
        <w:ind w:left="360"/>
      </w:pPr>
      <w:r>
        <w:t>Miscellaneous Business</w:t>
      </w:r>
    </w:p>
    <w:p w:rsidR="008964E0" w:rsidRDefault="008964E0" w:rsidP="008964E0">
      <w:pPr>
        <w:ind w:left="360"/>
      </w:pPr>
    </w:p>
    <w:p w:rsidR="008964E0" w:rsidRPr="00B53E88" w:rsidRDefault="008964E0" w:rsidP="00B53E88"/>
    <w:p w:rsidR="00F13A5F" w:rsidRDefault="00E90124"/>
    <w:sectPr w:rsidR="00F13A5F" w:rsidSect="00F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188"/>
    <w:multiLevelType w:val="hybridMultilevel"/>
    <w:tmpl w:val="2F7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0F9"/>
    <w:multiLevelType w:val="hybridMultilevel"/>
    <w:tmpl w:val="E4E4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01E5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76DA"/>
    <w:multiLevelType w:val="hybridMultilevel"/>
    <w:tmpl w:val="F4342040"/>
    <w:lvl w:ilvl="0" w:tplc="D3A025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870"/>
    <w:rsid w:val="00045633"/>
    <w:rsid w:val="0010715C"/>
    <w:rsid w:val="00223B50"/>
    <w:rsid w:val="0043504B"/>
    <w:rsid w:val="00440032"/>
    <w:rsid w:val="005449E5"/>
    <w:rsid w:val="00564EEF"/>
    <w:rsid w:val="006C54BD"/>
    <w:rsid w:val="00717401"/>
    <w:rsid w:val="008964E0"/>
    <w:rsid w:val="0098694F"/>
    <w:rsid w:val="00AE7D11"/>
    <w:rsid w:val="00B24A98"/>
    <w:rsid w:val="00B34264"/>
    <w:rsid w:val="00B53E88"/>
    <w:rsid w:val="00BF6870"/>
    <w:rsid w:val="00C52EED"/>
    <w:rsid w:val="00CC5EE0"/>
    <w:rsid w:val="00E9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0"/>
    <w:pPr>
      <w:spacing w:before="0" w:after="20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687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F6870"/>
    <w:rPr>
      <w:b/>
      <w:bCs/>
      <w:smallCaps/>
      <w:spacing w:val="5"/>
    </w:rPr>
  </w:style>
  <w:style w:type="character" w:customStyle="1" w:styleId="ss-text-answer-container">
    <w:name w:val="ss-text-answer-container"/>
    <w:basedOn w:val="DefaultParagraphFont"/>
    <w:rsid w:val="00BF6870"/>
  </w:style>
  <w:style w:type="character" w:customStyle="1" w:styleId="apple-converted-space">
    <w:name w:val="apple-converted-space"/>
    <w:basedOn w:val="DefaultParagraphFont"/>
    <w:rsid w:val="00BF6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ema.yamamoto</cp:lastModifiedBy>
  <cp:revision>2</cp:revision>
  <dcterms:created xsi:type="dcterms:W3CDTF">2013-12-02T20:21:00Z</dcterms:created>
  <dcterms:modified xsi:type="dcterms:W3CDTF">2013-12-02T20:21:00Z</dcterms:modified>
</cp:coreProperties>
</file>