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627" w:rsidRPr="001831C1" w:rsidRDefault="00A75E84" w:rsidP="00A75E84">
      <w:pPr>
        <w:rPr>
          <w:b/>
          <w:sz w:val="28"/>
        </w:rPr>
      </w:pPr>
      <w:r w:rsidRPr="001831C1">
        <w:rPr>
          <w:b/>
          <w:sz w:val="28"/>
        </w:rPr>
        <w:t>ABE30 Transportation Issues in Major U.S. Cities Committee Meeting</w:t>
      </w:r>
    </w:p>
    <w:p w:rsidR="00A75E84" w:rsidRDefault="00A75E84" w:rsidP="00A75E84">
      <w:r>
        <w:t>Monday, January 13, 2014, 10:15am-12pm</w:t>
      </w:r>
    </w:p>
    <w:p w:rsidR="003C70F0" w:rsidRPr="001831C1" w:rsidRDefault="003C70F0" w:rsidP="001831C1">
      <w:pPr>
        <w:pStyle w:val="Heading2"/>
      </w:pPr>
      <w:r w:rsidRPr="001831C1">
        <w:t>Welcome and Introductions</w:t>
      </w:r>
    </w:p>
    <w:p w:rsidR="00B2620C" w:rsidRDefault="00B2620C" w:rsidP="003C70F0">
      <w:pPr>
        <w:rPr>
          <w:b/>
        </w:rPr>
      </w:pPr>
      <w:r>
        <w:rPr>
          <w:b/>
        </w:rPr>
        <w:t xml:space="preserve">Welcome and Introduction from </w:t>
      </w:r>
      <w:proofErr w:type="spellStart"/>
      <w:r>
        <w:rPr>
          <w:b/>
        </w:rPr>
        <w:t>Rina</w:t>
      </w:r>
      <w:proofErr w:type="spellEnd"/>
      <w:r>
        <w:rPr>
          <w:b/>
        </w:rPr>
        <w:t xml:space="preserve"> Cutler, ABE30 Committee Chair</w:t>
      </w:r>
    </w:p>
    <w:p w:rsidR="00B2620C" w:rsidRPr="00B2620C" w:rsidRDefault="00B2620C" w:rsidP="003C70F0">
      <w:proofErr w:type="spellStart"/>
      <w:r>
        <w:t>Rina</w:t>
      </w:r>
      <w:proofErr w:type="spellEnd"/>
      <w:r>
        <w:t xml:space="preserve"> Cutler welcomed the more than 100 committee members and friends to the ABE30 Committee Meeting.  </w:t>
      </w:r>
    </w:p>
    <w:p w:rsidR="003C70F0" w:rsidRPr="003C70F0" w:rsidRDefault="003C70F0" w:rsidP="003C70F0">
      <w:pPr>
        <w:rPr>
          <w:b/>
        </w:rPr>
      </w:pPr>
      <w:r>
        <w:rPr>
          <w:b/>
        </w:rPr>
        <w:t xml:space="preserve">Comments from Martine </w:t>
      </w:r>
      <w:proofErr w:type="spellStart"/>
      <w:r>
        <w:rPr>
          <w:b/>
        </w:rPr>
        <w:t>Micozzi</w:t>
      </w:r>
      <w:proofErr w:type="spellEnd"/>
      <w:r>
        <w:rPr>
          <w:b/>
        </w:rPr>
        <w:t>, TRB Staff Liaison</w:t>
      </w:r>
    </w:p>
    <w:p w:rsidR="00E43627" w:rsidRDefault="00E43627" w:rsidP="00A75E84">
      <w:r>
        <w:t xml:space="preserve">Martine recognized </w:t>
      </w:r>
      <w:proofErr w:type="spellStart"/>
      <w:r>
        <w:t>Rina</w:t>
      </w:r>
      <w:proofErr w:type="spellEnd"/>
      <w:r>
        <w:t xml:space="preserve"> Cutler for her leadership, Karina Ricks for her paper review coordinator role for many years, </w:t>
      </w:r>
      <w:proofErr w:type="spellStart"/>
      <w:r>
        <w:t>Ema</w:t>
      </w:r>
      <w:proofErr w:type="spellEnd"/>
      <w:r>
        <w:t xml:space="preserve"> Yamamoto for helping to move the committee forward, and the dynamic family duo of Stephanie and Fred Dock</w:t>
      </w:r>
      <w:r w:rsidR="00B95CCB">
        <w:t>, for communications coordination and annual meeting even planning respectively</w:t>
      </w:r>
      <w:r>
        <w:t>.</w:t>
      </w:r>
    </w:p>
    <w:p w:rsidR="00B95CCB" w:rsidRDefault="00E43627" w:rsidP="00A75E84">
      <w:r>
        <w:t>Martine gave a pr</w:t>
      </w:r>
      <w:r w:rsidR="00B95CCB">
        <w:t>esentation on the venue change.</w:t>
      </w:r>
    </w:p>
    <w:p w:rsidR="00B95CCB" w:rsidRDefault="00B95CCB" w:rsidP="00A75E84">
      <w:pPr>
        <w:pStyle w:val="ListParagraph"/>
        <w:numPr>
          <w:ilvl w:val="0"/>
          <w:numId w:val="3"/>
        </w:numPr>
      </w:pPr>
      <w:r>
        <w:t>Embrace the chaos! The unofficial theme for next year’s conference</w:t>
      </w:r>
    </w:p>
    <w:p w:rsidR="00B95CCB" w:rsidRDefault="00B95CCB" w:rsidP="00A75E84">
      <w:pPr>
        <w:pStyle w:val="ListParagraph"/>
        <w:numPr>
          <w:ilvl w:val="0"/>
          <w:numId w:val="3"/>
        </w:numPr>
      </w:pPr>
      <w:r>
        <w:t xml:space="preserve">A bit of history: 1922 </w:t>
      </w:r>
      <w:r w:rsidR="00E43627">
        <w:t>– first conference had 17 attendees. This year? Over 12,000 expected</w:t>
      </w:r>
      <w:r>
        <w:t>. The conference has outgrown its current 3 hotel arrangement, as many of us are well aware.</w:t>
      </w:r>
    </w:p>
    <w:p w:rsidR="00B95CCB" w:rsidRDefault="00E43627" w:rsidP="00A75E84">
      <w:pPr>
        <w:pStyle w:val="ListParagraph"/>
        <w:numPr>
          <w:ilvl w:val="0"/>
          <w:numId w:val="3"/>
        </w:numPr>
      </w:pPr>
      <w:r>
        <w:t xml:space="preserve">The new </w:t>
      </w:r>
      <w:r w:rsidR="00B95CCB">
        <w:t>location</w:t>
      </w:r>
      <w:r>
        <w:t xml:space="preserve">: </w:t>
      </w:r>
      <w:r w:rsidR="00B95CCB">
        <w:t>the Convention Center and Marriott Marquis hotel</w:t>
      </w:r>
    </w:p>
    <w:p w:rsidR="00E43627" w:rsidRDefault="00B95CCB" w:rsidP="00B95CCB">
      <w:pPr>
        <w:pStyle w:val="ListParagraph"/>
        <w:numPr>
          <w:ilvl w:val="1"/>
          <w:numId w:val="3"/>
        </w:numPr>
      </w:pPr>
      <w:r>
        <w:t xml:space="preserve">The two are connected by a tunnel, the hotel is scheduled to open later this year. </w:t>
      </w:r>
    </w:p>
    <w:p w:rsidR="00B95CCB" w:rsidRDefault="00B95CCB" w:rsidP="00A75E84">
      <w:pPr>
        <w:pStyle w:val="ListParagraph"/>
        <w:numPr>
          <w:ilvl w:val="1"/>
          <w:numId w:val="3"/>
        </w:numPr>
      </w:pPr>
      <w:r>
        <w:t>Location is closer to the center of DC</w:t>
      </w:r>
    </w:p>
    <w:p w:rsidR="00B95CCB" w:rsidRDefault="00E43627" w:rsidP="00B95CCB">
      <w:pPr>
        <w:pStyle w:val="ListParagraph"/>
        <w:numPr>
          <w:ilvl w:val="0"/>
          <w:numId w:val="3"/>
        </w:numPr>
      </w:pPr>
      <w:r>
        <w:t xml:space="preserve">Amenities: </w:t>
      </w:r>
    </w:p>
    <w:p w:rsidR="00B95CCB" w:rsidRDefault="00B95CCB" w:rsidP="00B95CCB">
      <w:pPr>
        <w:pStyle w:val="ListParagraph"/>
        <w:numPr>
          <w:ilvl w:val="1"/>
          <w:numId w:val="3"/>
        </w:numPr>
      </w:pPr>
      <w:r>
        <w:t>Metro accessible (Mt. Vernon Square/Convention Center on the Green/Yellow lines)</w:t>
      </w:r>
    </w:p>
    <w:p w:rsidR="00B95CCB" w:rsidRDefault="00B95CCB" w:rsidP="00B95CCB">
      <w:pPr>
        <w:pStyle w:val="ListParagraph"/>
        <w:numPr>
          <w:ilvl w:val="1"/>
          <w:numId w:val="3"/>
        </w:numPr>
      </w:pPr>
      <w:r>
        <w:t>All under one roof</w:t>
      </w:r>
      <w:r w:rsidR="00E43627">
        <w:t xml:space="preserve"> – this is great for major cities because it enables mo</w:t>
      </w:r>
      <w:r>
        <w:t>re mingling between topic areas</w:t>
      </w:r>
      <w:r w:rsidR="00E43627">
        <w:t xml:space="preserve"> </w:t>
      </w:r>
    </w:p>
    <w:p w:rsidR="00B95CCB" w:rsidRDefault="00B95CCB" w:rsidP="00B95CCB">
      <w:pPr>
        <w:pStyle w:val="ListParagraph"/>
        <w:numPr>
          <w:ilvl w:val="1"/>
          <w:numId w:val="3"/>
        </w:numPr>
      </w:pPr>
      <w:r>
        <w:t>FREE INTERNET</w:t>
      </w:r>
    </w:p>
    <w:p w:rsidR="00B95CCB" w:rsidRDefault="00B95CCB" w:rsidP="00B95CCB">
      <w:pPr>
        <w:pStyle w:val="ListParagraph"/>
        <w:numPr>
          <w:ilvl w:val="1"/>
          <w:numId w:val="3"/>
        </w:numPr>
      </w:pPr>
      <w:r>
        <w:t>More food options</w:t>
      </w:r>
    </w:p>
    <w:p w:rsidR="00B95CCB" w:rsidRDefault="00B95CCB" w:rsidP="00B95CCB">
      <w:pPr>
        <w:pStyle w:val="ListParagraph"/>
        <w:numPr>
          <w:ilvl w:val="1"/>
          <w:numId w:val="3"/>
        </w:numPr>
      </w:pPr>
      <w:r>
        <w:t>Easier to maneuver for attendees of all mobility levels</w:t>
      </w:r>
    </w:p>
    <w:p w:rsidR="00E43627" w:rsidRDefault="00B95CCB" w:rsidP="00B95CCB">
      <w:pPr>
        <w:pStyle w:val="ListParagraph"/>
        <w:numPr>
          <w:ilvl w:val="1"/>
          <w:numId w:val="3"/>
        </w:numPr>
      </w:pPr>
      <w:r>
        <w:t>M</w:t>
      </w:r>
      <w:r w:rsidR="00E43627">
        <w:t>o</w:t>
      </w:r>
      <w:r>
        <w:t>re exhibit space, which is good news for those who have not been able to get in past years.</w:t>
      </w:r>
    </w:p>
    <w:p w:rsidR="00E43627" w:rsidRDefault="00E43627" w:rsidP="00A75E84">
      <w:r>
        <w:t>Martine</w:t>
      </w:r>
      <w:r w:rsidR="00B95CCB">
        <w:t xml:space="preserve"> also announced that she</w:t>
      </w:r>
      <w:r>
        <w:t xml:space="preserve"> is leaving TRB this year – she is taking some time off, do some consulting in Europe, and actually take a vacation. </w:t>
      </w:r>
      <w:proofErr w:type="spellStart"/>
      <w:r>
        <w:t>Rina</w:t>
      </w:r>
      <w:proofErr w:type="spellEnd"/>
      <w:r>
        <w:t xml:space="preserve"> and the committee thanked Martine for all her assistance.</w:t>
      </w:r>
    </w:p>
    <w:p w:rsidR="00B95CCB" w:rsidRPr="00B95CCB" w:rsidRDefault="00B95CCB" w:rsidP="00B95CCB">
      <w:pPr>
        <w:rPr>
          <w:b/>
        </w:rPr>
      </w:pPr>
      <w:r w:rsidRPr="00B95CCB">
        <w:rPr>
          <w:b/>
        </w:rPr>
        <w:t xml:space="preserve">Comments from Mark </w:t>
      </w:r>
      <w:proofErr w:type="spellStart"/>
      <w:r w:rsidRPr="00B95CCB">
        <w:rPr>
          <w:b/>
        </w:rPr>
        <w:t>Muriello</w:t>
      </w:r>
      <w:proofErr w:type="spellEnd"/>
      <w:r w:rsidRPr="00B95CCB">
        <w:rPr>
          <w:b/>
        </w:rPr>
        <w:t>, Policy Section Chair</w:t>
      </w:r>
    </w:p>
    <w:p w:rsidR="00E43627" w:rsidRDefault="00B95CCB" w:rsidP="00A75E84">
      <w:r>
        <w:t>Mark is v</w:t>
      </w:r>
      <w:r w:rsidR="00E43627">
        <w:t xml:space="preserve">ery excited to see how reinvigorated this committee is. He looks forward to helping our committee reach out to other parts of TRB. </w:t>
      </w:r>
    </w:p>
    <w:p w:rsidR="00E64CAD" w:rsidRPr="00B95CCB" w:rsidRDefault="00B95CCB" w:rsidP="00B95CCB">
      <w:pPr>
        <w:rPr>
          <w:b/>
        </w:rPr>
      </w:pPr>
      <w:r w:rsidRPr="00B95CCB">
        <w:rPr>
          <w:b/>
        </w:rPr>
        <w:t xml:space="preserve">Remarks from </w:t>
      </w:r>
      <w:r w:rsidR="00B2620C">
        <w:rPr>
          <w:b/>
        </w:rPr>
        <w:t xml:space="preserve">Ed </w:t>
      </w:r>
      <w:proofErr w:type="spellStart"/>
      <w:r w:rsidR="00B2620C">
        <w:rPr>
          <w:b/>
        </w:rPr>
        <w:t>Reiskin</w:t>
      </w:r>
      <w:proofErr w:type="spellEnd"/>
      <w:r w:rsidR="00B2620C">
        <w:rPr>
          <w:b/>
        </w:rPr>
        <w:t xml:space="preserve">, </w:t>
      </w:r>
      <w:r w:rsidRPr="00B95CCB">
        <w:rPr>
          <w:b/>
        </w:rPr>
        <w:t>National Association of City Transportation Officials (</w:t>
      </w:r>
      <w:r w:rsidR="00E64CAD" w:rsidRPr="00B95CCB">
        <w:rPr>
          <w:b/>
        </w:rPr>
        <w:t>NACT</w:t>
      </w:r>
      <w:r w:rsidRPr="00B95CCB">
        <w:rPr>
          <w:b/>
        </w:rPr>
        <w:t>O)</w:t>
      </w:r>
      <w:r w:rsidR="00B2620C">
        <w:rPr>
          <w:b/>
        </w:rPr>
        <w:t xml:space="preserve"> President</w:t>
      </w:r>
    </w:p>
    <w:p w:rsidR="00E64CAD" w:rsidRDefault="00B2620C" w:rsidP="00A75E84">
      <w:r>
        <w:lastRenderedPageBreak/>
        <w:t>Ed</w:t>
      </w:r>
      <w:r w:rsidR="00990338">
        <w:t xml:space="preserve"> noted that NACTO is very interested in the issues of modern</w:t>
      </w:r>
      <w:r w:rsidR="00E64CAD" w:rsidRPr="00E64CAD">
        <w:t xml:space="preserve">izing transportation, accommodating modes that our cities may not have been designed for, </w:t>
      </w:r>
      <w:r w:rsidR="00990338">
        <w:t xml:space="preserve">and </w:t>
      </w:r>
      <w:r w:rsidR="00E64CAD" w:rsidRPr="00E64CAD">
        <w:t>worki</w:t>
      </w:r>
      <w:r w:rsidR="00E64CAD">
        <w:t xml:space="preserve">ng with the federal government </w:t>
      </w:r>
      <w:r w:rsidR="00990338">
        <w:t>on these issues.</w:t>
      </w:r>
    </w:p>
    <w:p w:rsidR="00E64CAD" w:rsidRDefault="003C70F0" w:rsidP="00E64CAD">
      <w:pPr>
        <w:pStyle w:val="Heading2"/>
      </w:pPr>
      <w:r>
        <w:t>Special Remarks</w:t>
      </w:r>
    </w:p>
    <w:p w:rsidR="00BA3C34" w:rsidRPr="00BA3C34" w:rsidRDefault="00BA3C34" w:rsidP="00BA3C34">
      <w:r>
        <w:t>(See website for presentation)</w:t>
      </w:r>
    </w:p>
    <w:p w:rsidR="00B2620C" w:rsidRPr="00B2620C" w:rsidRDefault="00B2620C" w:rsidP="00B2620C">
      <w:r w:rsidRPr="00B2620C">
        <w:t xml:space="preserve">James </w:t>
      </w:r>
      <w:proofErr w:type="spellStart"/>
      <w:r w:rsidRPr="00B2620C">
        <w:t>Corle</w:t>
      </w:r>
      <w:r w:rsidR="00990338" w:rsidRPr="00B2620C">
        <w:t>ss</w:t>
      </w:r>
      <w:proofErr w:type="spellEnd"/>
      <w:r w:rsidR="00990338" w:rsidRPr="00B2620C">
        <w:t xml:space="preserve"> with Tran</w:t>
      </w:r>
      <w:r w:rsidR="001831C1">
        <w:t>sportation 4 America (T4America</w:t>
      </w:r>
      <w:r w:rsidR="00990338" w:rsidRPr="00B2620C">
        <w:t xml:space="preserve">) gave a special talk on the Importance of Cities. James </w:t>
      </w:r>
      <w:r w:rsidR="001831C1">
        <w:t xml:space="preserve">is </w:t>
      </w:r>
      <w:r w:rsidRPr="00B2620C">
        <w:t xml:space="preserve">the Director of Transportation for America, a coalition of over 400 organizations working to promote a new national transportation policy that’s smarter, safer, </w:t>
      </w:r>
      <w:proofErr w:type="gramStart"/>
      <w:r w:rsidRPr="00B2620C">
        <w:t>cleaner</w:t>
      </w:r>
      <w:proofErr w:type="gramEnd"/>
      <w:r w:rsidRPr="00B2620C">
        <w:t xml:space="preserve"> and provides more choice.</w:t>
      </w:r>
    </w:p>
    <w:p w:rsidR="00990338" w:rsidRDefault="00B2620C" w:rsidP="00E64CAD">
      <w:r w:rsidRPr="00B2620C">
        <w:t xml:space="preserve">Prior to Transportation for America, </w:t>
      </w:r>
      <w:r w:rsidR="001831C1">
        <w:t xml:space="preserve">James </w:t>
      </w:r>
      <w:r w:rsidRPr="00B2620C">
        <w:t xml:space="preserve">was a senior planner for the Metropolitan Transportation Commission in the San Francisco Bay Area where he managed the agency’s efforts to promote smarter growth, transit-oriented development and mobility options for low-income communities.  </w:t>
      </w:r>
      <w:r w:rsidR="001831C1">
        <w:t>James</w:t>
      </w:r>
      <w:r w:rsidRPr="00B2620C">
        <w:t xml:space="preserve"> was the author of California’s groundbreaking Safe Routes to School law and legislation that paved the way for smart growth “blueprints” to become part of the regional transportation planning process throughout the state.</w:t>
      </w:r>
    </w:p>
    <w:p w:rsidR="00E64CAD" w:rsidRPr="00E64CAD" w:rsidRDefault="001831C1" w:rsidP="00E64CAD">
      <w:r>
        <w:t>The basic premise of the talk wa</w:t>
      </w:r>
      <w:r w:rsidR="00990338">
        <w:t>s that cities are innovating</w:t>
      </w:r>
      <w:r w:rsidR="00E64CAD" w:rsidRPr="00E64CAD">
        <w:t xml:space="preserve"> in the ways we need to have the country grow and be successful</w:t>
      </w:r>
      <w:r w:rsidR="00990338">
        <w:t xml:space="preserve">. </w:t>
      </w:r>
    </w:p>
    <w:p w:rsidR="00E64CAD" w:rsidRPr="00E64CAD" w:rsidRDefault="00990338" w:rsidP="00BA3C34">
      <w:r>
        <w:t>T4 America is a 4-year-</w:t>
      </w:r>
      <w:r w:rsidR="00E64CAD" w:rsidRPr="00E64CAD">
        <w:t>old</w:t>
      </w:r>
      <w:r>
        <w:t xml:space="preserve"> non-pr</w:t>
      </w:r>
      <w:r w:rsidR="001831C1">
        <w:t xml:space="preserve">ofit, not an industry group, which has </w:t>
      </w:r>
      <w:r w:rsidR="00E64CAD" w:rsidRPr="00E64CAD">
        <w:t>spent a lot of time working on the fed</w:t>
      </w:r>
      <w:r>
        <w:t>eral transportation</w:t>
      </w:r>
      <w:r w:rsidR="00E64CAD" w:rsidRPr="00E64CAD">
        <w:t xml:space="preserve"> reauthorization</w:t>
      </w:r>
      <w:r>
        <w:t xml:space="preserve"> during that time. For localities, MAP-21</w:t>
      </w:r>
      <w:r w:rsidR="00E64CAD" w:rsidRPr="00E64CAD">
        <w:t xml:space="preserve"> was in many ways a step backward, but it could have been worse</w:t>
      </w:r>
      <w:r>
        <w:t xml:space="preserve">. The next reauthorization is coming up quickly - MAP-21 expires in October this year. </w:t>
      </w:r>
    </w:p>
    <w:p w:rsidR="00E64CAD" w:rsidRPr="00087AC3" w:rsidRDefault="00AB464C" w:rsidP="00AB464C">
      <w:r w:rsidRPr="00AB464C">
        <w:t>So w</w:t>
      </w:r>
      <w:r w:rsidR="00E64CAD" w:rsidRPr="00AB464C">
        <w:t xml:space="preserve">hy </w:t>
      </w:r>
      <w:r w:rsidRPr="00AB464C">
        <w:t xml:space="preserve">do </w:t>
      </w:r>
      <w:r w:rsidR="00E64CAD" w:rsidRPr="00AB464C">
        <w:t>cities matter</w:t>
      </w:r>
      <w:r w:rsidRPr="00AB464C">
        <w:t>?</w:t>
      </w:r>
      <w:r>
        <w:rPr>
          <w:b/>
        </w:rPr>
        <w:t xml:space="preserve"> </w:t>
      </w:r>
      <w:r w:rsidR="00990338">
        <w:t>Congress is dysfunctional</w:t>
      </w:r>
      <w:r>
        <w:t>, s</w:t>
      </w:r>
      <w:r w:rsidR="00990338">
        <w:t>tates are broke</w:t>
      </w:r>
      <w:r>
        <w:t>, c</w:t>
      </w:r>
      <w:r w:rsidR="00E64CAD" w:rsidRPr="00E64CAD">
        <w:t>ities and local government is w</w:t>
      </w:r>
      <w:r>
        <w:t>here innovation is happening. C</w:t>
      </w:r>
      <w:r w:rsidR="00E64CAD" w:rsidRPr="00E64CAD">
        <w:t xml:space="preserve">ities are the entrepreneurs and </w:t>
      </w:r>
      <w:r w:rsidR="00990338">
        <w:t>the startups of the transportatio</w:t>
      </w:r>
      <w:r w:rsidR="00E64CAD" w:rsidRPr="00E64CAD">
        <w:t xml:space="preserve">n </w:t>
      </w:r>
      <w:r w:rsidR="00E64CAD" w:rsidRPr="00087AC3">
        <w:t>world</w:t>
      </w:r>
      <w:r w:rsidRPr="00087AC3">
        <w:t xml:space="preserve">. </w:t>
      </w:r>
    </w:p>
    <w:p w:rsidR="00E64CAD" w:rsidRPr="00E64CAD" w:rsidRDefault="00087AC3" w:rsidP="00E64CAD">
      <w:r w:rsidRPr="00087AC3">
        <w:t>Cities are</w:t>
      </w:r>
      <w:r>
        <w:t xml:space="preserve"> a</w:t>
      </w:r>
      <w:r w:rsidR="00E64CAD" w:rsidRPr="00E64CAD">
        <w:t xml:space="preserve">t the center of the </w:t>
      </w:r>
      <w:r>
        <w:t xml:space="preserve">demographics shifts, attracting both Baby Boomers and </w:t>
      </w:r>
      <w:proofErr w:type="spellStart"/>
      <w:r>
        <w:t>M</w:t>
      </w:r>
      <w:r w:rsidRPr="00E64CAD">
        <w:t>illennial</w:t>
      </w:r>
      <w:r>
        <w:t>s</w:t>
      </w:r>
      <w:proofErr w:type="spellEnd"/>
      <w:r>
        <w:t xml:space="preserve">. </w:t>
      </w:r>
      <w:r w:rsidR="00E64CAD" w:rsidRPr="00E64CAD">
        <w:t>This combined with technology is going to change fundamen</w:t>
      </w:r>
      <w:r>
        <w:t>t</w:t>
      </w:r>
      <w:r w:rsidR="00E64CAD" w:rsidRPr="00E64CAD">
        <w:t>ally how we do transportation</w:t>
      </w:r>
      <w:r>
        <w:t xml:space="preserve">. </w:t>
      </w:r>
    </w:p>
    <w:p w:rsidR="00E64CAD" w:rsidRDefault="00087AC3" w:rsidP="00E64CAD">
      <w:r>
        <w:t xml:space="preserve">As a result of our changing demographics, </w:t>
      </w:r>
      <w:r w:rsidR="00E64CAD" w:rsidRPr="00E64CAD">
        <w:t xml:space="preserve">consumer demand is shifting. We are going to spend a lot of time over the next few years trying to get ahead of the curve. </w:t>
      </w:r>
      <w:r w:rsidR="00420D04">
        <w:t xml:space="preserve">As an indication of how important </w:t>
      </w:r>
      <w:r w:rsidR="001831C1">
        <w:t>these</w:t>
      </w:r>
      <w:r w:rsidR="00420D04">
        <w:t xml:space="preserve"> changes are, he finds it </w:t>
      </w:r>
      <w:r w:rsidR="00E64CAD" w:rsidRPr="00E64CAD">
        <w:t xml:space="preserve">interesting to see how many mayors know </w:t>
      </w:r>
      <w:r w:rsidR="00420D04">
        <w:t>and regularly cite their ranking for</w:t>
      </w:r>
      <w:r w:rsidR="00E64CAD" w:rsidRPr="00E64CAD">
        <w:t xml:space="preserve"> attracting </w:t>
      </w:r>
      <w:proofErr w:type="spellStart"/>
      <w:r>
        <w:t>M</w:t>
      </w:r>
      <w:r w:rsidR="00420D04">
        <w:t>illenials</w:t>
      </w:r>
      <w:proofErr w:type="spellEnd"/>
      <w:r w:rsidR="00420D04">
        <w:t>.</w:t>
      </w:r>
    </w:p>
    <w:p w:rsidR="00E64CAD" w:rsidRPr="00E64CAD" w:rsidRDefault="00420D04" w:rsidP="00E64CAD">
      <w:r>
        <w:t>Looking specifically at what is going on in transportation programs to get ahead of that curve, James is a big believer in the TIGER grants program. It is a</w:t>
      </w:r>
      <w:r w:rsidR="00E64CAD" w:rsidRPr="00E64CAD">
        <w:t xml:space="preserve"> great example of the innovation that bubbles up from the local level. </w:t>
      </w:r>
      <w:r>
        <w:t>The program</w:t>
      </w:r>
      <w:r w:rsidR="00E64CAD" w:rsidRPr="00E64CAD">
        <w:t xml:space="preserve"> is starting a whole new relationship between feds and locals</w:t>
      </w:r>
      <w:r>
        <w:t>. It is also a great examp</w:t>
      </w:r>
      <w:r w:rsidR="00E64CAD" w:rsidRPr="00E64CAD">
        <w:t>l</w:t>
      </w:r>
      <w:r>
        <w:t>e</w:t>
      </w:r>
      <w:r w:rsidR="00E64CAD" w:rsidRPr="00E64CAD">
        <w:t xml:space="preserve"> of how a competitive grant program can shift how we think about transportation</w:t>
      </w:r>
    </w:p>
    <w:p w:rsidR="00E64CAD" w:rsidRPr="00E64CAD" w:rsidRDefault="007E418E" w:rsidP="00E64CAD">
      <w:r>
        <w:t>New Starts is another good program, but</w:t>
      </w:r>
      <w:r w:rsidR="00E64CAD" w:rsidRPr="00E64CAD">
        <w:t xml:space="preserve"> beyond this, there is massive demand for new transit service</w:t>
      </w:r>
      <w:r>
        <w:t xml:space="preserve">. </w:t>
      </w:r>
      <w:r w:rsidR="00E64CAD" w:rsidRPr="00E64CAD">
        <w:t xml:space="preserve"> R</w:t>
      </w:r>
      <w:r>
        <w:t xml:space="preserve">econnecting </w:t>
      </w:r>
      <w:r w:rsidR="00E64CAD" w:rsidRPr="00E64CAD">
        <w:t>A</w:t>
      </w:r>
      <w:r>
        <w:t>merica has a map to this point [graphic?]</w:t>
      </w:r>
      <w:r w:rsidR="00E64CAD" w:rsidRPr="00E64CAD">
        <w:t xml:space="preserve">. </w:t>
      </w:r>
      <w:r>
        <w:t>The systems being built or proposed are n</w:t>
      </w:r>
      <w:r w:rsidR="00E64CAD" w:rsidRPr="00E64CAD">
        <w:t xml:space="preserve">ot </w:t>
      </w:r>
      <w:r w:rsidR="00E64CAD" w:rsidRPr="00E64CAD">
        <w:lastRenderedPageBreak/>
        <w:t xml:space="preserve">just heavy rail and </w:t>
      </w:r>
      <w:r>
        <w:t>light rail – bus rapid transit</w:t>
      </w:r>
      <w:r w:rsidR="00E64CAD" w:rsidRPr="00E64CAD">
        <w:t>, streetcar</w:t>
      </w:r>
      <w:r>
        <w:t xml:space="preserve"> are both popular. However, w</w:t>
      </w:r>
      <w:r w:rsidR="00E64CAD" w:rsidRPr="00E64CAD">
        <w:t>e need to get smarter about how we finance transit</w:t>
      </w:r>
    </w:p>
    <w:p w:rsidR="007E418E" w:rsidRDefault="007E418E" w:rsidP="00E64CAD">
      <w:r>
        <w:t xml:space="preserve">T4America is building a broad alliance </w:t>
      </w:r>
      <w:r w:rsidR="00E64CAD" w:rsidRPr="00E64CAD">
        <w:t xml:space="preserve">around transportation </w:t>
      </w:r>
      <w:r>
        <w:t>– civic leaders, chambers of commerce, political leaders, the transportation industry. Some examples of places showing the way around support for transit in particular:</w:t>
      </w:r>
    </w:p>
    <w:p w:rsidR="00E64CAD" w:rsidRPr="00E64CAD" w:rsidRDefault="007E418E" w:rsidP="007E418E">
      <w:pPr>
        <w:pStyle w:val="ListParagraph"/>
        <w:numPr>
          <w:ilvl w:val="0"/>
          <w:numId w:val="6"/>
        </w:numPr>
      </w:pPr>
      <w:r>
        <w:t>Indianapolis - largest city with a republican mayor. The mayor</w:t>
      </w:r>
      <w:r w:rsidR="00E64CAD" w:rsidRPr="00E64CAD">
        <w:t xml:space="preserve"> says that </w:t>
      </w:r>
      <w:r>
        <w:t>Indianapolis’</w:t>
      </w:r>
      <w:r w:rsidR="00E64CAD" w:rsidRPr="00E64CAD">
        <w:t xml:space="preserve"> and Indiana’s ability to succeed depends on his ability to get a BRT system bu</w:t>
      </w:r>
      <w:r>
        <w:t xml:space="preserve">ilt. He is </w:t>
      </w:r>
      <w:proofErr w:type="spellStart"/>
      <w:r>
        <w:t>try</w:t>
      </w:r>
      <w:r w:rsidR="00E64CAD" w:rsidRPr="00E64CAD">
        <w:t>ng</w:t>
      </w:r>
      <w:proofErr w:type="spellEnd"/>
      <w:r w:rsidR="00E64CAD" w:rsidRPr="00E64CAD">
        <w:t xml:space="preserve"> to get a local option sales tax</w:t>
      </w:r>
      <w:r>
        <w:t xml:space="preserve"> measure through the state legislature so it can be self-funded.</w:t>
      </w:r>
    </w:p>
    <w:p w:rsidR="00E64CAD" w:rsidRPr="00E64CAD" w:rsidRDefault="007E418E" w:rsidP="007E418E">
      <w:pPr>
        <w:pStyle w:val="ListParagraph"/>
        <w:numPr>
          <w:ilvl w:val="0"/>
          <w:numId w:val="6"/>
        </w:numPr>
      </w:pPr>
      <w:r>
        <w:t>Nashville - a</w:t>
      </w:r>
      <w:r w:rsidR="00E64CAD" w:rsidRPr="00E64CAD">
        <w:t xml:space="preserve"> rapidly growing city in the south</w:t>
      </w:r>
      <w:r>
        <w:t xml:space="preserve">, </w:t>
      </w:r>
      <w:r w:rsidRPr="00E64CAD">
        <w:t>trying to build a BRT</w:t>
      </w:r>
      <w:r w:rsidR="00E64CAD" w:rsidRPr="00E64CAD">
        <w:t xml:space="preserve">. </w:t>
      </w:r>
      <w:r>
        <w:t>The C</w:t>
      </w:r>
      <w:r w:rsidR="00E64CAD" w:rsidRPr="00E64CAD">
        <w:t>hamber of Commerce and Metro Mayors Caucus have driven the political agenda on the BRT - very pro</w:t>
      </w:r>
      <w:r>
        <w:t>-transit as a basis for economic development.</w:t>
      </w:r>
    </w:p>
    <w:p w:rsidR="00E64CAD" w:rsidRPr="00E64CAD" w:rsidRDefault="00E64CAD" w:rsidP="00E64CAD">
      <w:pPr>
        <w:pStyle w:val="ListParagraph"/>
        <w:numPr>
          <w:ilvl w:val="0"/>
          <w:numId w:val="6"/>
        </w:numPr>
      </w:pPr>
      <w:r w:rsidRPr="00E64CAD">
        <w:t xml:space="preserve">Denver - </w:t>
      </w:r>
      <w:proofErr w:type="spellStart"/>
      <w:r w:rsidRPr="00E64CAD">
        <w:t>FasTraks</w:t>
      </w:r>
      <w:proofErr w:type="spellEnd"/>
      <w:r w:rsidRPr="00E64CAD">
        <w:t xml:space="preserve"> one of the most ambitious</w:t>
      </w:r>
      <w:r w:rsidR="007E418E">
        <w:t xml:space="preserve"> transit capital programs in the country</w:t>
      </w:r>
      <w:r w:rsidRPr="00E64CAD">
        <w:t xml:space="preserve">. </w:t>
      </w:r>
      <w:r w:rsidR="007E418E">
        <w:t>I</w:t>
      </w:r>
      <w:r w:rsidRPr="00E64CAD">
        <w:t xml:space="preserve">t was the tech sector that drove the charge to go to the voters - tech </w:t>
      </w:r>
      <w:r w:rsidR="007E418E">
        <w:t xml:space="preserve">firms </w:t>
      </w:r>
      <w:r w:rsidRPr="00E64CAD">
        <w:t xml:space="preserve">said </w:t>
      </w:r>
      <w:r w:rsidR="007E418E">
        <w:t>they wouldn’t come if transit w</w:t>
      </w:r>
      <w:r w:rsidRPr="00E64CAD">
        <w:t>asn’t there</w:t>
      </w:r>
      <w:r w:rsidR="007E418E">
        <w:t>, so the region built transit in part to help capture that growing industry.</w:t>
      </w:r>
    </w:p>
    <w:p w:rsidR="00E64CAD" w:rsidRPr="00E64CAD" w:rsidRDefault="00E64CAD" w:rsidP="00E64CAD">
      <w:proofErr w:type="spellStart"/>
      <w:r w:rsidRPr="00E64CAD">
        <w:t>B</w:t>
      </w:r>
      <w:r w:rsidR="007E418E">
        <w:t>ikesharing</w:t>
      </w:r>
      <w:proofErr w:type="spellEnd"/>
      <w:r w:rsidR="007E418E">
        <w:t xml:space="preserve"> is another transit trend in cities large and small, but there is a m</w:t>
      </w:r>
      <w:r w:rsidRPr="00E64CAD">
        <w:t>ismatch in federal policy and re</w:t>
      </w:r>
      <w:r w:rsidR="007E418E">
        <w:t xml:space="preserve">ality on the ground. Places may be able to </w:t>
      </w:r>
      <w:r w:rsidRPr="00E64CAD">
        <w:t xml:space="preserve">use some STP or CMAQ, but </w:t>
      </w:r>
      <w:r w:rsidR="007E418E">
        <w:t>there are many demands on those funds and the Federal programs</w:t>
      </w:r>
      <w:r w:rsidRPr="00E64CAD">
        <w:t xml:space="preserve"> should be helping get this going</w:t>
      </w:r>
      <w:r w:rsidR="007E418E">
        <w:t xml:space="preserve"> with fewer funding hurdles.</w:t>
      </w:r>
    </w:p>
    <w:p w:rsidR="00E64CAD" w:rsidRPr="00E64CAD" w:rsidRDefault="007E418E" w:rsidP="00E64CAD">
      <w:r>
        <w:t>Another major concern for urban transportation is f</w:t>
      </w:r>
      <w:r w:rsidR="00E64CAD" w:rsidRPr="00E64CAD">
        <w:t>reight bottlenecks</w:t>
      </w:r>
      <w:r>
        <w:t xml:space="preserve">. This is one of the areas where you can see that while </w:t>
      </w:r>
      <w:r w:rsidR="00E64CAD" w:rsidRPr="00E64CAD">
        <w:t xml:space="preserve">Congress members raise money in metro areas, </w:t>
      </w:r>
      <w:r>
        <w:t>they</w:t>
      </w:r>
      <w:r w:rsidR="00E64CAD" w:rsidRPr="00E64CAD">
        <w:t xml:space="preserve"> don’t make metro-friendly policies</w:t>
      </w:r>
      <w:r>
        <w:t>. Chicago’s CREATE program is a public-private effort</w:t>
      </w:r>
      <w:r w:rsidR="00E64CAD" w:rsidRPr="00E64CAD">
        <w:t xml:space="preserve"> </w:t>
      </w:r>
      <w:r>
        <w:t xml:space="preserve">to fix the fact that it takes only 48 hours to get freight to Chicago from LA, but 30 hours to get through Chicago. </w:t>
      </w:r>
    </w:p>
    <w:p w:rsidR="00D31E0A" w:rsidRDefault="00D31E0A" w:rsidP="00E64CAD">
      <w:r>
        <w:t xml:space="preserve">Looking specifically at MAP-21: </w:t>
      </w:r>
    </w:p>
    <w:p w:rsidR="00D31E0A" w:rsidRDefault="00E64CAD" w:rsidP="00D31E0A">
      <w:pPr>
        <w:pStyle w:val="ListParagraph"/>
        <w:numPr>
          <w:ilvl w:val="0"/>
          <w:numId w:val="7"/>
        </w:numPr>
      </w:pPr>
      <w:r w:rsidRPr="00E64CAD">
        <w:t>2-ye</w:t>
      </w:r>
      <w:r w:rsidR="007E418E">
        <w:t>ar bill that is in effect less tim</w:t>
      </w:r>
      <w:r w:rsidR="00D31E0A">
        <w:t xml:space="preserve">e than it took to debate it. </w:t>
      </w:r>
    </w:p>
    <w:p w:rsidR="00D31E0A" w:rsidRDefault="00D31E0A" w:rsidP="00D31E0A">
      <w:pPr>
        <w:pStyle w:val="ListParagraph"/>
        <w:numPr>
          <w:ilvl w:val="0"/>
          <w:numId w:val="7"/>
        </w:numPr>
      </w:pPr>
      <w:r>
        <w:t>I</w:t>
      </w:r>
      <w:r w:rsidR="007E418E">
        <w:t xml:space="preserve">ncluded lots of program consolidation, and for cities it </w:t>
      </w:r>
      <w:r w:rsidR="00E64CAD" w:rsidRPr="00E64CAD">
        <w:t>consolidated some of the better programs out of existence</w:t>
      </w:r>
      <w:r w:rsidR="007E418E">
        <w:t xml:space="preserve">. The increased flexibility in funding actually gives localities less access </w:t>
      </w:r>
      <w:r>
        <w:t xml:space="preserve">to federal funding. </w:t>
      </w:r>
      <w:r w:rsidRPr="00E64CAD">
        <w:t>[See the slide chart on impact on flexibility]</w:t>
      </w:r>
    </w:p>
    <w:p w:rsidR="00D31E0A" w:rsidRDefault="00D31E0A" w:rsidP="00E64CAD">
      <w:pPr>
        <w:pStyle w:val="ListParagraph"/>
        <w:numPr>
          <w:ilvl w:val="0"/>
          <w:numId w:val="7"/>
        </w:numPr>
      </w:pPr>
      <w:r>
        <w:t>S</w:t>
      </w:r>
      <w:r w:rsidR="007E418E">
        <w:t xml:space="preserve">till not </w:t>
      </w:r>
      <w:r w:rsidR="00E64CAD" w:rsidRPr="00E64CAD">
        <w:t>tru</w:t>
      </w:r>
      <w:r w:rsidR="007E418E">
        <w:t>ly</w:t>
      </w:r>
      <w:r w:rsidR="00E64CAD" w:rsidRPr="00E64CAD">
        <w:t xml:space="preserve"> multimodal</w:t>
      </w:r>
      <w:r w:rsidR="007E418E">
        <w:t xml:space="preserve">. </w:t>
      </w:r>
      <w:r w:rsidR="00F86D17">
        <w:t xml:space="preserve">In terms of funding, there is still </w:t>
      </w:r>
      <w:r w:rsidR="00E64CAD" w:rsidRPr="00E64CAD">
        <w:t>no intercity passenger rail trust fund, no national freight or rail program</w:t>
      </w:r>
      <w:r w:rsidR="00F86D17">
        <w:t>. Than</w:t>
      </w:r>
      <w:r w:rsidR="00E64CAD" w:rsidRPr="00E64CAD">
        <w:t>kfully</w:t>
      </w:r>
      <w:r w:rsidR="00F86D17">
        <w:t xml:space="preserve"> MAP-21 did not cut transit funding, though it was proposed.</w:t>
      </w:r>
    </w:p>
    <w:p w:rsidR="00613BEC" w:rsidRDefault="00D31E0A" w:rsidP="00E64CAD">
      <w:pPr>
        <w:pStyle w:val="ListParagraph"/>
        <w:numPr>
          <w:ilvl w:val="0"/>
          <w:numId w:val="7"/>
        </w:numPr>
      </w:pPr>
      <w:r>
        <w:t>Surface Transportation Program (STP) funding</w:t>
      </w:r>
      <w:r w:rsidR="00E64CAD" w:rsidRPr="00E64CAD">
        <w:t xml:space="preserve"> shrank, but </w:t>
      </w:r>
      <w:r w:rsidRPr="00E64CAD">
        <w:t>responsibilities</w:t>
      </w:r>
      <w:r w:rsidR="00E64CAD" w:rsidRPr="00E64CAD">
        <w:t xml:space="preserve"> grew because </w:t>
      </w:r>
      <w:r>
        <w:t>the new National Highway Performance Program</w:t>
      </w:r>
      <w:r w:rsidR="00E64CAD" w:rsidRPr="00E64CAD">
        <w:t xml:space="preserve"> focuses only on </w:t>
      </w:r>
      <w:r>
        <w:t>the National Highway System</w:t>
      </w:r>
      <w:r w:rsidR="00E64CAD" w:rsidRPr="00E64CAD">
        <w:t xml:space="preserve"> - l</w:t>
      </w:r>
      <w:r>
        <w:t>ocal bridges that used to be covered by the Bridge M</w:t>
      </w:r>
      <w:r w:rsidR="00E64CAD" w:rsidRPr="00E64CAD">
        <w:t>aintenance</w:t>
      </w:r>
      <w:r>
        <w:t xml:space="preserve"> program</w:t>
      </w:r>
      <w:r w:rsidR="00E64CAD" w:rsidRPr="00E64CAD">
        <w:t xml:space="preserve"> are now in STP</w:t>
      </w:r>
      <w:r>
        <w:t>.</w:t>
      </w:r>
    </w:p>
    <w:p w:rsidR="00613BEC" w:rsidRDefault="00613BEC" w:rsidP="00E64CAD">
      <w:pPr>
        <w:pStyle w:val="ListParagraph"/>
        <w:numPr>
          <w:ilvl w:val="0"/>
          <w:numId w:val="7"/>
        </w:numPr>
      </w:pPr>
      <w:r>
        <w:t>The g</w:t>
      </w:r>
      <w:r w:rsidR="00E64CAD" w:rsidRPr="00E64CAD">
        <w:t>ood parts of MAP-21:</w:t>
      </w:r>
    </w:p>
    <w:p w:rsidR="00613BEC" w:rsidRDefault="001831C1" w:rsidP="00E64CAD">
      <w:pPr>
        <w:pStyle w:val="ListParagraph"/>
        <w:numPr>
          <w:ilvl w:val="1"/>
          <w:numId w:val="7"/>
        </w:numPr>
      </w:pPr>
      <w:r>
        <w:t>Steady</w:t>
      </w:r>
      <w:r w:rsidR="00E64CAD" w:rsidRPr="00E64CAD">
        <w:t xml:space="preserve"> funding</w:t>
      </w:r>
      <w:r w:rsidR="00613BEC">
        <w:t xml:space="preserve"> levels</w:t>
      </w:r>
      <w:r w:rsidR="00E64CAD" w:rsidRPr="00E64CAD">
        <w:t xml:space="preserve"> was a good thing</w:t>
      </w:r>
      <w:r w:rsidR="00613BEC">
        <w:t>, even if most would like to see more investment</w:t>
      </w:r>
    </w:p>
    <w:p w:rsidR="00613BEC" w:rsidRDefault="00E64CAD" w:rsidP="00E64CAD">
      <w:pPr>
        <w:pStyle w:val="ListParagraph"/>
        <w:numPr>
          <w:ilvl w:val="1"/>
          <w:numId w:val="7"/>
        </w:numPr>
      </w:pPr>
      <w:r w:rsidRPr="00E64CAD">
        <w:t xml:space="preserve">TIFIA Loan Program </w:t>
      </w:r>
      <w:r w:rsidR="00613BEC">
        <w:t>–</w:t>
      </w:r>
      <w:r w:rsidRPr="00E64CAD">
        <w:t xml:space="preserve"> </w:t>
      </w:r>
      <w:r w:rsidR="00613BEC">
        <w:t xml:space="preserve">from </w:t>
      </w:r>
      <w:r w:rsidRPr="00E64CAD">
        <w:t>$122</w:t>
      </w:r>
      <w:r w:rsidR="00613BEC">
        <w:t xml:space="preserve"> million under SAFETEA-LU</w:t>
      </w:r>
      <w:r w:rsidRPr="00E64CAD">
        <w:t xml:space="preserve"> to $700</w:t>
      </w:r>
      <w:r w:rsidR="00613BEC">
        <w:t xml:space="preserve"> million in FY13</w:t>
      </w:r>
      <w:r w:rsidRPr="00E64CAD">
        <w:t xml:space="preserve"> </w:t>
      </w:r>
      <w:r w:rsidR="00613BEC">
        <w:t>and $1 billion in FY14.</w:t>
      </w:r>
    </w:p>
    <w:p w:rsidR="00613BEC" w:rsidRDefault="00E64CAD" w:rsidP="00E64CAD">
      <w:pPr>
        <w:pStyle w:val="ListParagraph"/>
        <w:numPr>
          <w:ilvl w:val="0"/>
          <w:numId w:val="7"/>
        </w:numPr>
      </w:pPr>
      <w:r w:rsidRPr="00E64CAD">
        <w:lastRenderedPageBreak/>
        <w:t>P</w:t>
      </w:r>
      <w:r w:rsidR="00613BEC">
        <w:t>erformance measures in MAP-21 are a</w:t>
      </w:r>
      <w:r w:rsidRPr="00E64CAD">
        <w:t xml:space="preserve"> really</w:t>
      </w:r>
      <w:r w:rsidR="00613BEC">
        <w:t>,</w:t>
      </w:r>
      <w:r w:rsidRPr="00E64CAD">
        <w:t xml:space="preserve"> really big deal - not as holistic as we had hoped, but still critical</w:t>
      </w:r>
      <w:r w:rsidR="00613BEC">
        <w:t>. The measures get</w:t>
      </w:r>
      <w:r w:rsidRPr="00E64CAD">
        <w:t xml:space="preserve"> down to what is the purpose of transportation</w:t>
      </w:r>
      <w:r w:rsidR="00613BEC">
        <w:t xml:space="preserve"> and are not a bad starting list. </w:t>
      </w:r>
    </w:p>
    <w:p w:rsidR="00613BEC" w:rsidRDefault="00613BEC" w:rsidP="00613BEC">
      <w:pPr>
        <w:pStyle w:val="ListParagraph"/>
        <w:numPr>
          <w:ilvl w:val="1"/>
          <w:numId w:val="7"/>
        </w:numPr>
      </w:pPr>
      <w:r>
        <w:t>There are concerns for some measures, like m</w:t>
      </w:r>
      <w:r w:rsidR="00E64CAD" w:rsidRPr="00E64CAD">
        <w:t xml:space="preserve">etropolitan congestion: how do we measure so that what </w:t>
      </w:r>
      <w:r>
        <w:t>is being done</w:t>
      </w:r>
      <w:r w:rsidR="00E64CAD" w:rsidRPr="00E64CAD">
        <w:t xml:space="preserve"> at the local level is rewarded? </w:t>
      </w:r>
      <w:r>
        <w:t>For example, if used the</w:t>
      </w:r>
      <w:r w:rsidR="00E64CAD" w:rsidRPr="00E64CAD">
        <w:t xml:space="preserve"> TTI</w:t>
      </w:r>
      <w:r>
        <w:t xml:space="preserve"> congestion index and compare Chicago and Atlanta, Atlanta c</w:t>
      </w:r>
      <w:r w:rsidR="00E64CAD" w:rsidRPr="00E64CAD">
        <w:t>ould be more rewarded because a</w:t>
      </w:r>
      <w:r>
        <w:t xml:space="preserve"> lower percentage</w:t>
      </w:r>
      <w:r w:rsidR="00E64CAD" w:rsidRPr="00E64CAD">
        <w:t xml:space="preserve"> of their trav</w:t>
      </w:r>
      <w:r>
        <w:t>el time is congested, even if the total travel time</w:t>
      </w:r>
      <w:r w:rsidR="00E64CAD" w:rsidRPr="00E64CAD">
        <w:t xml:space="preserve"> is actually longer overall than</w:t>
      </w:r>
      <w:r>
        <w:t xml:space="preserve"> in</w:t>
      </w:r>
      <w:r w:rsidR="00E64CAD" w:rsidRPr="00E64CAD">
        <w:t xml:space="preserve"> Chicago</w:t>
      </w:r>
      <w:r>
        <w:t>.</w:t>
      </w:r>
    </w:p>
    <w:p w:rsidR="00613BEC" w:rsidRDefault="00613BEC" w:rsidP="00613BEC">
      <w:pPr>
        <w:pStyle w:val="ListParagraph"/>
        <w:numPr>
          <w:ilvl w:val="1"/>
          <w:numId w:val="7"/>
        </w:numPr>
      </w:pPr>
      <w:r>
        <w:t>This speaks to a larger issue that metro</w:t>
      </w:r>
      <w:r w:rsidR="00E64CAD" w:rsidRPr="00E64CAD">
        <w:t xml:space="preserve"> regions have most of the travel, but only control about 10% of the federal funds</w:t>
      </w:r>
    </w:p>
    <w:p w:rsidR="00E64CAD" w:rsidRPr="00E64CAD" w:rsidRDefault="00613BEC" w:rsidP="00E64CAD">
      <w:r>
        <w:t xml:space="preserve">A major issue for reauthorization is that the Highway Trust Fund is going broke. </w:t>
      </w:r>
      <w:r w:rsidR="00E64CAD" w:rsidRPr="00E64CAD">
        <w:t>T4</w:t>
      </w:r>
      <w:r>
        <w:t>America is</w:t>
      </w:r>
      <w:r w:rsidR="00E64CAD" w:rsidRPr="00E64CAD">
        <w:t xml:space="preserve"> trying to bring together folks around their funding proposal</w:t>
      </w:r>
      <w:r>
        <w:t xml:space="preserve">. The overall objective is to </w:t>
      </w:r>
      <w:r w:rsidRPr="00E64CAD">
        <w:t xml:space="preserve">stop the </w:t>
      </w:r>
      <w:r>
        <w:t>trust fund</w:t>
      </w:r>
      <w:r w:rsidRPr="00E64CAD">
        <w:t xml:space="preserve"> </w:t>
      </w:r>
      <w:r>
        <w:t>losing money</w:t>
      </w:r>
      <w:r w:rsidRPr="00E64CAD">
        <w:t xml:space="preserve">, then actually reward innovative </w:t>
      </w:r>
    </w:p>
    <w:p w:rsidR="00E64CAD" w:rsidRPr="00E64CAD" w:rsidRDefault="00E64CAD" w:rsidP="00E64CAD">
      <w:pPr>
        <w:pStyle w:val="ListParagraph"/>
        <w:numPr>
          <w:ilvl w:val="0"/>
          <w:numId w:val="9"/>
        </w:numPr>
      </w:pPr>
      <w:r w:rsidRPr="00E64CAD">
        <w:t xml:space="preserve">Simpson-Bowles </w:t>
      </w:r>
      <w:r w:rsidR="00613BEC">
        <w:t>last year proposed a</w:t>
      </w:r>
      <w:r w:rsidRPr="00E64CAD">
        <w:t xml:space="preserve"> 15 cent/gallon</w:t>
      </w:r>
      <w:r w:rsidR="00613BEC">
        <w:t xml:space="preserve"> increase, which would add $30 billion</w:t>
      </w:r>
      <w:r w:rsidRPr="00E64CAD">
        <w:t>/year</w:t>
      </w:r>
      <w:r w:rsidR="00613BEC">
        <w:t xml:space="preserve"> to the trust fund.</w:t>
      </w:r>
    </w:p>
    <w:p w:rsidR="00E64CAD" w:rsidRPr="00E64CAD" w:rsidRDefault="00613BEC" w:rsidP="00E64CAD">
      <w:r>
        <w:t>T4America has proposed several o</w:t>
      </w:r>
      <w:r w:rsidR="00E64CAD" w:rsidRPr="00E64CAD">
        <w:t>verall prioritie</w:t>
      </w:r>
      <w:r>
        <w:t xml:space="preserve">s for the next transportation bill, which is </w:t>
      </w:r>
      <w:r w:rsidR="00E64CAD" w:rsidRPr="00E64CAD">
        <w:t xml:space="preserve">up </w:t>
      </w:r>
      <w:r>
        <w:t xml:space="preserve">for renewal at </w:t>
      </w:r>
      <w:r w:rsidR="00E64CAD" w:rsidRPr="00E64CAD">
        <w:t xml:space="preserve">the same time that </w:t>
      </w:r>
      <w:r>
        <w:t>trust fund</w:t>
      </w:r>
      <w:r w:rsidR="00E64CAD" w:rsidRPr="00E64CAD">
        <w:t xml:space="preserve"> goes broke (Oct 2014)</w:t>
      </w:r>
      <w:r w:rsidR="001831C1">
        <w:t>.</w:t>
      </w:r>
    </w:p>
    <w:p w:rsidR="00E64CAD" w:rsidRPr="00E64CAD" w:rsidRDefault="00E64CAD" w:rsidP="00E64CAD">
      <w:r w:rsidRPr="00E64CAD">
        <w:t>T4</w:t>
      </w:r>
      <w:r w:rsidR="00613BEC">
        <w:t>America</w:t>
      </w:r>
      <w:r w:rsidRPr="00E64CAD">
        <w:t xml:space="preserve"> has been building a local alliance - midsize ci</w:t>
      </w:r>
      <w:r w:rsidR="00613BEC">
        <w:t>ties as well as the big cities. Importantly, this is a broad p</w:t>
      </w:r>
      <w:r w:rsidRPr="00E64CAD">
        <w:t xml:space="preserve">olitical coalition: cities, business community, </w:t>
      </w:r>
      <w:r w:rsidR="00613BEC">
        <w:t>‘</w:t>
      </w:r>
      <w:proofErr w:type="spellStart"/>
      <w:r w:rsidRPr="00E64CAD">
        <w:t>eds</w:t>
      </w:r>
      <w:proofErr w:type="spellEnd"/>
      <w:r w:rsidRPr="00E64CAD">
        <w:t xml:space="preserve"> and meds</w:t>
      </w:r>
      <w:r w:rsidR="00613BEC">
        <w:t>’</w:t>
      </w:r>
      <w:r w:rsidRPr="00E64CAD">
        <w:t>, civic leaders</w:t>
      </w:r>
      <w:r w:rsidR="00613BEC">
        <w:t xml:space="preserve">. The coalition is important for many reasons, but particularly because the </w:t>
      </w:r>
      <w:r w:rsidRPr="00E64CAD">
        <w:t>end of earmarks</w:t>
      </w:r>
      <w:r w:rsidR="00613BEC">
        <w:t xml:space="preserve"> means cities and counties need to have a coordinated voice. C</w:t>
      </w:r>
      <w:r w:rsidRPr="00E64CAD">
        <w:t xml:space="preserve">ities and counties were asking for great things before MAP-21, but </w:t>
      </w:r>
      <w:r w:rsidR="00613BEC">
        <w:t xml:space="preserve">those requests were </w:t>
      </w:r>
      <w:r w:rsidRPr="00E64CAD">
        <w:t xml:space="preserve">not coordinated </w:t>
      </w:r>
      <w:r w:rsidR="00613BEC">
        <w:t>and those needs were not adequately addressed.</w:t>
      </w:r>
    </w:p>
    <w:p w:rsidR="00E64CAD" w:rsidRPr="00E64CAD" w:rsidRDefault="00E64CAD" w:rsidP="00E64CAD">
      <w:r w:rsidRPr="00E64CAD">
        <w:t>T4</w:t>
      </w:r>
      <w:r w:rsidR="00613BEC">
        <w:t>America is also</w:t>
      </w:r>
      <w:r w:rsidRPr="00E64CAD">
        <w:t xml:space="preserve"> providing policy support at the state level to help support getting local funding options</w:t>
      </w:r>
      <w:r w:rsidR="00613BEC">
        <w:t xml:space="preserve"> on the table for municipalities and metropolitan regions. </w:t>
      </w:r>
    </w:p>
    <w:p w:rsidR="00E64CAD" w:rsidRPr="00E64CAD" w:rsidRDefault="001831C1" w:rsidP="00E64CAD">
      <w:r>
        <w:t>James</w:t>
      </w:r>
      <w:r w:rsidRPr="00B2620C">
        <w:t xml:space="preserve"> </w:t>
      </w:r>
      <w:r w:rsidR="006E78AF">
        <w:t xml:space="preserve">summarized his message in three points: </w:t>
      </w:r>
    </w:p>
    <w:p w:rsidR="006E78AF" w:rsidRDefault="00E64CAD" w:rsidP="00E64CAD">
      <w:pPr>
        <w:pStyle w:val="ListParagraph"/>
        <w:numPr>
          <w:ilvl w:val="0"/>
          <w:numId w:val="10"/>
        </w:numPr>
      </w:pPr>
      <w:r w:rsidRPr="00E64CAD">
        <w:t>Transportation is key for urban economic competitiveness</w:t>
      </w:r>
    </w:p>
    <w:p w:rsidR="006E78AF" w:rsidRDefault="006E78AF" w:rsidP="00E64CAD">
      <w:pPr>
        <w:pStyle w:val="ListParagraph"/>
        <w:numPr>
          <w:ilvl w:val="0"/>
          <w:numId w:val="10"/>
        </w:numPr>
      </w:pPr>
      <w:r>
        <w:t>T</w:t>
      </w:r>
      <w:r w:rsidR="00E64CAD" w:rsidRPr="00E64CAD">
        <w:t>he stimulus was goo</w:t>
      </w:r>
      <w:r>
        <w:t>d for creating short term jobs, but investment in transportation is essential going forward because</w:t>
      </w:r>
      <w:r w:rsidR="00E64CAD" w:rsidRPr="00E64CAD">
        <w:t xml:space="preserve"> transportation is a huge driver in long term growth</w:t>
      </w:r>
    </w:p>
    <w:p w:rsidR="00E64CAD" w:rsidRPr="00E64CAD" w:rsidRDefault="006E78AF" w:rsidP="00E64CAD">
      <w:pPr>
        <w:pStyle w:val="ListParagraph"/>
        <w:numPr>
          <w:ilvl w:val="0"/>
          <w:numId w:val="10"/>
        </w:numPr>
      </w:pPr>
      <w:r>
        <w:t>W</w:t>
      </w:r>
      <w:r w:rsidR="00E64CAD" w:rsidRPr="00E64CAD">
        <w:t>e can no longer go it alone - join together!</w:t>
      </w:r>
    </w:p>
    <w:p w:rsidR="00E64CAD" w:rsidRPr="00E64CAD" w:rsidRDefault="00E64CAD" w:rsidP="00E64CAD">
      <w:pPr>
        <w:pStyle w:val="Heading2"/>
      </w:pPr>
    </w:p>
    <w:p w:rsidR="00E43627" w:rsidRDefault="003C70F0" w:rsidP="003C70F0">
      <w:pPr>
        <w:pStyle w:val="Heading2"/>
      </w:pPr>
      <w:r>
        <w:t>Subcommittee Reports</w:t>
      </w:r>
    </w:p>
    <w:p w:rsidR="003C70F0" w:rsidRDefault="003C70F0" w:rsidP="003C70F0">
      <w:r>
        <w:rPr>
          <w:b/>
        </w:rPr>
        <w:t xml:space="preserve">Paper Review </w:t>
      </w:r>
      <w:r w:rsidR="001E1952">
        <w:rPr>
          <w:b/>
        </w:rPr>
        <w:t xml:space="preserve">Subcommittee </w:t>
      </w:r>
    </w:p>
    <w:p w:rsidR="003C70F0" w:rsidRDefault="003C70F0" w:rsidP="003C70F0">
      <w:proofErr w:type="spellStart"/>
      <w:r>
        <w:t>Ema</w:t>
      </w:r>
      <w:proofErr w:type="spellEnd"/>
      <w:r>
        <w:t xml:space="preserve"> gave report on Karina</w:t>
      </w:r>
      <w:r w:rsidR="001E1952">
        <w:t xml:space="preserve"> Rick’s behalf to the committee.  </w:t>
      </w:r>
    </w:p>
    <w:p w:rsidR="001E1952" w:rsidRPr="001E1952" w:rsidRDefault="001E1952" w:rsidP="001831C1">
      <w:pPr>
        <w:rPr>
          <w:rFonts w:ascii="Times New Roman" w:eastAsia="Times New Roman" w:hAnsi="Times New Roman" w:cs="Times New Roman"/>
          <w:sz w:val="24"/>
          <w:szCs w:val="24"/>
        </w:rPr>
      </w:pPr>
      <w:r w:rsidRPr="001E1952">
        <w:rPr>
          <w:rFonts w:ascii="Times New Roman" w:eastAsia="Times New Roman" w:hAnsi="Times New Roman" w:cs="Times New Roman"/>
          <w:sz w:val="14"/>
        </w:rPr>
        <w:lastRenderedPageBreak/>
        <w:t> </w:t>
      </w:r>
      <w:r w:rsidRPr="001E1952">
        <w:rPr>
          <w:rFonts w:eastAsia="Times New Roman"/>
        </w:rPr>
        <w:t xml:space="preserve">We </w:t>
      </w:r>
      <w:r w:rsidRPr="001831C1">
        <w:t>released</w:t>
      </w:r>
      <w:r w:rsidRPr="001E1952">
        <w:rPr>
          <w:rFonts w:eastAsia="Times New Roman"/>
        </w:rPr>
        <w:t xml:space="preserve"> 3 calls for papers</w:t>
      </w:r>
      <w:r w:rsidR="001831C1">
        <w:rPr>
          <w:rFonts w:eastAsia="Times New Roman"/>
        </w:rPr>
        <w:t xml:space="preserve"> and received 16 papers in response. There is a pool of 39 active reviewers who completed over 89 reviews. </w:t>
      </w:r>
    </w:p>
    <w:p w:rsidR="001E1952" w:rsidRPr="001831C1" w:rsidRDefault="001E1952" w:rsidP="001831C1">
      <w:pPr>
        <w:pStyle w:val="ListParagraph"/>
        <w:numPr>
          <w:ilvl w:val="0"/>
          <w:numId w:val="9"/>
        </w:numPr>
        <w:rPr>
          <w:rFonts w:ascii="Times New Roman" w:eastAsia="Times New Roman" w:hAnsi="Times New Roman" w:cs="Times New Roman"/>
          <w:sz w:val="24"/>
          <w:szCs w:val="24"/>
        </w:rPr>
      </w:pPr>
      <w:r w:rsidRPr="001831C1">
        <w:rPr>
          <w:rFonts w:eastAsia="Times New Roman"/>
        </w:rPr>
        <w:t>3 papers were recommended for</w:t>
      </w:r>
      <w:r w:rsidR="001831C1">
        <w:rPr>
          <w:rFonts w:eastAsia="Times New Roman"/>
        </w:rPr>
        <w:t xml:space="preserve"> lectern</w:t>
      </w:r>
      <w:r w:rsidRPr="001831C1">
        <w:rPr>
          <w:rFonts w:eastAsia="Times New Roman"/>
        </w:rPr>
        <w:t xml:space="preserve"> presentation (Session 559)</w:t>
      </w:r>
    </w:p>
    <w:p w:rsidR="001E1952" w:rsidRPr="001831C1" w:rsidRDefault="001E1952" w:rsidP="001831C1">
      <w:pPr>
        <w:pStyle w:val="ListParagraph"/>
        <w:numPr>
          <w:ilvl w:val="0"/>
          <w:numId w:val="9"/>
        </w:numPr>
        <w:rPr>
          <w:rFonts w:ascii="Times New Roman" w:eastAsia="Times New Roman" w:hAnsi="Times New Roman" w:cs="Times New Roman"/>
          <w:sz w:val="24"/>
          <w:szCs w:val="24"/>
        </w:rPr>
      </w:pPr>
      <w:r w:rsidRPr="001831C1">
        <w:rPr>
          <w:rFonts w:eastAsia="Times New Roman"/>
        </w:rPr>
        <w:t>7 papers were recommended for poster session</w:t>
      </w:r>
    </w:p>
    <w:p w:rsidR="001E1952" w:rsidRPr="001831C1" w:rsidRDefault="001E1952" w:rsidP="001831C1">
      <w:pPr>
        <w:pStyle w:val="ListParagraph"/>
        <w:numPr>
          <w:ilvl w:val="0"/>
          <w:numId w:val="9"/>
        </w:numPr>
        <w:rPr>
          <w:rFonts w:ascii="Times New Roman" w:eastAsia="Times New Roman" w:hAnsi="Times New Roman" w:cs="Times New Roman"/>
          <w:sz w:val="24"/>
          <w:szCs w:val="24"/>
        </w:rPr>
      </w:pPr>
      <w:r w:rsidRPr="001831C1">
        <w:rPr>
          <w:rFonts w:eastAsia="Times New Roman"/>
        </w:rPr>
        <w:t>2 papers were recommended for revision and potential publishing (decision to be made by Jan 31)</w:t>
      </w:r>
    </w:p>
    <w:p w:rsidR="003C70F0" w:rsidRDefault="003C70F0" w:rsidP="003C70F0">
      <w:r>
        <w:t>Papers being presented this year</w:t>
      </w:r>
      <w:r w:rsidR="008B59BF">
        <w:t xml:space="preserve"> include (announced by their authors who were present)</w:t>
      </w:r>
      <w:r w:rsidR="006E78AF">
        <w:t>:</w:t>
      </w:r>
    </w:p>
    <w:p w:rsidR="003C70F0" w:rsidRDefault="008B59BF" w:rsidP="003C70F0">
      <w:pPr>
        <w:pStyle w:val="ListParagraph"/>
        <w:numPr>
          <w:ilvl w:val="0"/>
          <w:numId w:val="1"/>
        </w:numPr>
      </w:pPr>
      <w:r>
        <w:t>Andrew Nash – u</w:t>
      </w:r>
      <w:r w:rsidR="003C70F0">
        <w:t>se of games in transportation planning, education, and involvement</w:t>
      </w:r>
      <w:r>
        <w:t xml:space="preserve"> (poster)</w:t>
      </w:r>
    </w:p>
    <w:p w:rsidR="003C70F0" w:rsidRDefault="003C70F0" w:rsidP="003C70F0">
      <w:pPr>
        <w:pStyle w:val="ListParagraph"/>
        <w:numPr>
          <w:ilvl w:val="0"/>
          <w:numId w:val="1"/>
        </w:numPr>
      </w:pPr>
      <w:r>
        <w:t>Raymond</w:t>
      </w:r>
      <w:r w:rsidR="008B59BF">
        <w:t xml:space="preserve"> Chan – s</w:t>
      </w:r>
      <w:r>
        <w:t>ocial media and weather disruptions – Hurrican</w:t>
      </w:r>
      <w:r w:rsidR="006E78AF">
        <w:t>e</w:t>
      </w:r>
      <w:r>
        <w:t xml:space="preserve"> Sandy</w:t>
      </w:r>
      <w:r w:rsidR="008B59BF">
        <w:t xml:space="preserve"> (lectern)</w:t>
      </w:r>
    </w:p>
    <w:p w:rsidR="003C70F0" w:rsidRDefault="003C70F0" w:rsidP="003C70F0">
      <w:pPr>
        <w:pStyle w:val="ListParagraph"/>
        <w:numPr>
          <w:ilvl w:val="0"/>
          <w:numId w:val="1"/>
        </w:numPr>
      </w:pPr>
      <w:r>
        <w:t>Andrea D’Amato – competing uses for balancing uses</w:t>
      </w:r>
      <w:r w:rsidR="008B59BF">
        <w:t xml:space="preserve"> (poster)</w:t>
      </w:r>
    </w:p>
    <w:p w:rsidR="003C70F0" w:rsidRDefault="003C70F0" w:rsidP="003C70F0">
      <w:pPr>
        <w:pStyle w:val="ListParagraph"/>
        <w:numPr>
          <w:ilvl w:val="0"/>
          <w:numId w:val="1"/>
        </w:numPr>
      </w:pPr>
      <w:r>
        <w:t>Brendan</w:t>
      </w:r>
      <w:r w:rsidR="008B59BF">
        <w:t xml:space="preserve"> Pender</w:t>
      </w:r>
      <w:r>
        <w:t xml:space="preserve"> – social media in rail disruptions</w:t>
      </w:r>
      <w:r w:rsidR="008B59BF">
        <w:t xml:space="preserve"> (lectern)</w:t>
      </w:r>
    </w:p>
    <w:p w:rsidR="003C70F0" w:rsidRDefault="003C70F0" w:rsidP="003C70F0">
      <w:r>
        <w:t>Mark noted that there is an award for the best policy section paper – keep this in mind</w:t>
      </w:r>
      <w:r w:rsidR="006E78AF">
        <w:t xml:space="preserve"> as we read papers.</w:t>
      </w:r>
    </w:p>
    <w:p w:rsidR="003C70F0" w:rsidRDefault="003C70F0" w:rsidP="003C70F0">
      <w:r>
        <w:rPr>
          <w:b/>
        </w:rPr>
        <w:t>Annual Meeting Subcommittee</w:t>
      </w:r>
    </w:p>
    <w:p w:rsidR="003C70F0" w:rsidRDefault="003C70F0" w:rsidP="003C70F0">
      <w:r>
        <w:t xml:space="preserve">Aimee Jefferson reported on the poster session </w:t>
      </w:r>
      <w:r w:rsidR="006E78AF">
        <w:t xml:space="preserve">that </w:t>
      </w:r>
      <w:r>
        <w:t>happened just before the meeting – lots of</w:t>
      </w:r>
      <w:r w:rsidR="006E78AF">
        <w:t xml:space="preserve"> different uses of social media. It was a good session with</w:t>
      </w:r>
      <w:r>
        <w:t xml:space="preserve"> quite a few people there</w:t>
      </w:r>
      <w:r w:rsidR="006E78AF">
        <w:t>.</w:t>
      </w:r>
    </w:p>
    <w:p w:rsidR="006E78AF" w:rsidRDefault="00BA3C34" w:rsidP="003C70F0">
      <w:proofErr w:type="spellStart"/>
      <w:r>
        <w:t>Ema</w:t>
      </w:r>
      <w:proofErr w:type="spellEnd"/>
      <w:r>
        <w:t xml:space="preserve"> described the session f</w:t>
      </w:r>
      <w:r w:rsidR="006E78AF">
        <w:t>ollowing the committee meeting</w:t>
      </w:r>
      <w:r>
        <w:t xml:space="preserve"> (afternoon of Monday, 13</w:t>
      </w:r>
      <w:r w:rsidRPr="00BA3C34">
        <w:rPr>
          <w:vertAlign w:val="superscript"/>
        </w:rPr>
        <w:t>th</w:t>
      </w:r>
      <w:proofErr w:type="gramStart"/>
      <w:r>
        <w:t xml:space="preserve">) </w:t>
      </w:r>
      <w:r w:rsidR="006E78AF">
        <w:t xml:space="preserve"> on</w:t>
      </w:r>
      <w:proofErr w:type="gramEnd"/>
      <w:r w:rsidR="006E78AF">
        <w:t xml:space="preserve"> </w:t>
      </w:r>
      <w:r>
        <w:t>Innovative Solutions to Congestion in Urban Areas, featuring:</w:t>
      </w:r>
    </w:p>
    <w:p w:rsidR="00BA3C34" w:rsidRDefault="00BA3C34" w:rsidP="00BA3C34">
      <w:pPr>
        <w:pStyle w:val="ListParagraph"/>
        <w:numPr>
          <w:ilvl w:val="0"/>
          <w:numId w:val="15"/>
        </w:numPr>
      </w:pPr>
      <w:r>
        <w:t xml:space="preserve">Ed </w:t>
      </w:r>
      <w:proofErr w:type="spellStart"/>
      <w:r>
        <w:t>Reiskin</w:t>
      </w:r>
      <w:proofErr w:type="spellEnd"/>
      <w:r>
        <w:t>, San Francisco</w:t>
      </w:r>
    </w:p>
    <w:p w:rsidR="00BA3C34" w:rsidRDefault="00BA3C34" w:rsidP="00BA3C34">
      <w:pPr>
        <w:pStyle w:val="ListParagraph"/>
        <w:numPr>
          <w:ilvl w:val="0"/>
          <w:numId w:val="15"/>
        </w:numPr>
      </w:pPr>
      <w:r>
        <w:t>Steve Buckley, Toronto</w:t>
      </w:r>
    </w:p>
    <w:p w:rsidR="00BA3C34" w:rsidRDefault="00BA3C34" w:rsidP="00BA3C34">
      <w:pPr>
        <w:pStyle w:val="ListParagraph"/>
        <w:numPr>
          <w:ilvl w:val="0"/>
          <w:numId w:val="15"/>
        </w:numPr>
      </w:pPr>
      <w:r>
        <w:t xml:space="preserve">Ray </w:t>
      </w:r>
      <w:proofErr w:type="spellStart"/>
      <w:r>
        <w:t>Dovalina</w:t>
      </w:r>
      <w:proofErr w:type="spellEnd"/>
      <w:r>
        <w:t>, Phoenix</w:t>
      </w:r>
    </w:p>
    <w:p w:rsidR="00BA3C34" w:rsidRDefault="00BA3C34" w:rsidP="00BA3C34">
      <w:pPr>
        <w:pStyle w:val="ListParagraph"/>
        <w:numPr>
          <w:ilvl w:val="0"/>
          <w:numId w:val="15"/>
        </w:numPr>
      </w:pPr>
      <w:proofErr w:type="spellStart"/>
      <w:r>
        <w:t>Rina</w:t>
      </w:r>
      <w:proofErr w:type="spellEnd"/>
      <w:r>
        <w:t xml:space="preserve"> Cutler, Philadelphia</w:t>
      </w:r>
    </w:p>
    <w:p w:rsidR="003C70F0" w:rsidRDefault="00BA3C34" w:rsidP="003C70F0">
      <w:r>
        <w:t xml:space="preserve">Jamie Parks described the </w:t>
      </w:r>
      <w:r w:rsidR="006E78AF">
        <w:t>Tuesday l</w:t>
      </w:r>
      <w:r>
        <w:t xml:space="preserve">ectern Session </w:t>
      </w:r>
      <w:r w:rsidR="003C70F0">
        <w:t>on the role of social media in public transportation</w:t>
      </w:r>
      <w:r>
        <w:t>, featuring papers from:</w:t>
      </w:r>
    </w:p>
    <w:p w:rsidR="00BA3C34" w:rsidRDefault="00BA3C34" w:rsidP="008B59BF">
      <w:pPr>
        <w:pStyle w:val="ListParagraph"/>
        <w:numPr>
          <w:ilvl w:val="0"/>
          <w:numId w:val="16"/>
        </w:numPr>
      </w:pPr>
      <w:r>
        <w:t>Raymond Chan</w:t>
      </w:r>
      <w:r w:rsidR="008B59BF">
        <w:t xml:space="preserve"> - </w:t>
      </w:r>
      <w:r w:rsidR="008B59BF" w:rsidRPr="008B59BF">
        <w:t>Role of Social Media in Communicating Transit Disruptions</w:t>
      </w:r>
    </w:p>
    <w:p w:rsidR="00BA3C34" w:rsidRDefault="00BA3C34" w:rsidP="008B59BF">
      <w:pPr>
        <w:pStyle w:val="ListParagraph"/>
        <w:numPr>
          <w:ilvl w:val="0"/>
          <w:numId w:val="16"/>
        </w:numPr>
      </w:pPr>
      <w:r>
        <w:t xml:space="preserve">Susan </w:t>
      </w:r>
      <w:proofErr w:type="spellStart"/>
      <w:r>
        <w:t>Bregman</w:t>
      </w:r>
      <w:proofErr w:type="spellEnd"/>
      <w:r w:rsidR="008B59BF">
        <w:t xml:space="preserve"> - </w:t>
      </w:r>
      <w:r w:rsidR="008B59BF" w:rsidRPr="008B59BF">
        <w:t>What’s the Worst That Can Happen? Developing Social Media Protocols and Policies</w:t>
      </w:r>
    </w:p>
    <w:p w:rsidR="00BA3C34" w:rsidRDefault="00BA3C34" w:rsidP="008B59BF">
      <w:pPr>
        <w:pStyle w:val="ListParagraph"/>
        <w:numPr>
          <w:ilvl w:val="0"/>
          <w:numId w:val="16"/>
        </w:numPr>
      </w:pPr>
      <w:r>
        <w:t>Brendan Pender</w:t>
      </w:r>
      <w:r w:rsidR="008B59BF">
        <w:t xml:space="preserve"> - </w:t>
      </w:r>
      <w:r w:rsidR="008B59BF" w:rsidRPr="008B59BF">
        <w:t>Social Media Use in Unplanned Passenger Rail Disruptions: International Study</w:t>
      </w:r>
    </w:p>
    <w:p w:rsidR="003C70F0" w:rsidRDefault="00BA3C34" w:rsidP="003C70F0">
      <w:r>
        <w:t xml:space="preserve">Fred Dock described a </w:t>
      </w:r>
      <w:r w:rsidR="006E78AF">
        <w:t>session on c</w:t>
      </w:r>
      <w:r w:rsidR="003C70F0">
        <w:t>ooperation and collaboration between states and local DOTs</w:t>
      </w:r>
      <w:r>
        <w:t xml:space="preserve"> on Tuesday afternoon</w:t>
      </w:r>
      <w:r w:rsidR="006E78AF">
        <w:t>, featuring</w:t>
      </w:r>
      <w:r>
        <w:t>:</w:t>
      </w:r>
      <w:r w:rsidR="006E78AF">
        <w:t xml:space="preserve"> </w:t>
      </w:r>
    </w:p>
    <w:p w:rsidR="001E1952" w:rsidRDefault="001E1952" w:rsidP="008B59BF">
      <w:pPr>
        <w:pStyle w:val="ListParagraph"/>
        <w:numPr>
          <w:ilvl w:val="0"/>
          <w:numId w:val="14"/>
        </w:numPr>
      </w:pPr>
      <w:r>
        <w:t xml:space="preserve">Susan Gilmore, </w:t>
      </w:r>
      <w:r w:rsidR="008B59BF">
        <w:t xml:space="preserve">LA Metro - </w:t>
      </w:r>
      <w:r w:rsidR="008B59BF" w:rsidRPr="008B59BF">
        <w:t>Innovations in Los Angeles</w:t>
      </w:r>
    </w:p>
    <w:p w:rsidR="001E1952" w:rsidRDefault="008B59BF" w:rsidP="008B59BF">
      <w:pPr>
        <w:pStyle w:val="ListParagraph"/>
        <w:numPr>
          <w:ilvl w:val="0"/>
          <w:numId w:val="14"/>
        </w:numPr>
      </w:pPr>
      <w:r>
        <w:t xml:space="preserve">Mike </w:t>
      </w:r>
      <w:proofErr w:type="spellStart"/>
      <w:r>
        <w:t>Scha</w:t>
      </w:r>
      <w:r w:rsidR="001E1952">
        <w:t>dauer</w:t>
      </w:r>
      <w:proofErr w:type="spellEnd"/>
      <w:r w:rsidR="001E1952">
        <w:t xml:space="preserve">, </w:t>
      </w:r>
      <w:proofErr w:type="spellStart"/>
      <w:r w:rsidR="001E1952">
        <w:t>MnDOT</w:t>
      </w:r>
      <w:proofErr w:type="spellEnd"/>
      <w:r>
        <w:t xml:space="preserve"> - </w:t>
      </w:r>
      <w:r w:rsidRPr="008B59BF">
        <w:t>Hiawatha Light-Rail Transit Corridor Multiagency Coordination</w:t>
      </w:r>
    </w:p>
    <w:p w:rsidR="001E1952" w:rsidRDefault="001E1952" w:rsidP="008B59BF">
      <w:pPr>
        <w:pStyle w:val="ListParagraph"/>
        <w:numPr>
          <w:ilvl w:val="0"/>
          <w:numId w:val="14"/>
        </w:numPr>
      </w:pPr>
      <w:r>
        <w:t xml:space="preserve">Chuck Davies, </w:t>
      </w:r>
      <w:proofErr w:type="spellStart"/>
      <w:r>
        <w:t>PennDOT</w:t>
      </w:r>
      <w:proofErr w:type="spellEnd"/>
      <w:r w:rsidR="008B59BF">
        <w:t xml:space="preserve"> - </w:t>
      </w:r>
      <w:r w:rsidR="008B59BF" w:rsidRPr="008B59BF">
        <w:t>Reconstruction of Interstate 95 Through the City of Philadelphia</w:t>
      </w:r>
    </w:p>
    <w:p w:rsidR="001E1952" w:rsidRDefault="001E1952" w:rsidP="008B59BF">
      <w:pPr>
        <w:pStyle w:val="ListParagraph"/>
        <w:numPr>
          <w:ilvl w:val="0"/>
          <w:numId w:val="14"/>
        </w:numPr>
      </w:pPr>
      <w:r>
        <w:lastRenderedPageBreak/>
        <w:t>Nicholas Farber, C</w:t>
      </w:r>
      <w:r w:rsidR="008B59BF">
        <w:t xml:space="preserve">olorado </w:t>
      </w:r>
      <w:r>
        <w:t>DOT</w:t>
      </w:r>
      <w:r w:rsidR="008B59BF">
        <w:t xml:space="preserve"> - </w:t>
      </w:r>
      <w:r w:rsidR="008B59BF" w:rsidRPr="008B59BF">
        <w:t>US-36 Managed Lanes and Bus Rapid Transit</w:t>
      </w:r>
    </w:p>
    <w:p w:rsidR="003C70F0" w:rsidRDefault="003C70F0" w:rsidP="003C70F0">
      <w:r>
        <w:rPr>
          <w:b/>
        </w:rPr>
        <w:t>Communication</w:t>
      </w:r>
    </w:p>
    <w:p w:rsidR="006E78AF" w:rsidRDefault="003C70F0" w:rsidP="003C70F0">
      <w:r>
        <w:t>Stephanie gave an</w:t>
      </w:r>
      <w:r w:rsidR="006E78AF">
        <w:t xml:space="preserve"> update on the communications for the committee. She and </w:t>
      </w:r>
      <w:proofErr w:type="spellStart"/>
      <w:r w:rsidR="006E78AF">
        <w:t>Ema</w:t>
      </w:r>
      <w:proofErr w:type="spellEnd"/>
      <w:r w:rsidR="006E78AF">
        <w:t xml:space="preserve"> have worked to update the website this past year and created a new Google Group to allow the committee to communicate. She encouraged everyone to visit the website for committee information and reminded folks that anyone can post relevant announcements to the committee list, but to please be respectful of its use.</w:t>
      </w:r>
    </w:p>
    <w:p w:rsidR="003C70F0" w:rsidRDefault="003C70F0" w:rsidP="003C70F0">
      <w:r>
        <w:rPr>
          <w:b/>
        </w:rPr>
        <w:t>Research</w:t>
      </w:r>
    </w:p>
    <w:p w:rsidR="003C70F0" w:rsidRDefault="003C70F0" w:rsidP="003C70F0">
      <w:r>
        <w:t xml:space="preserve">Wes reported on the </w:t>
      </w:r>
      <w:r w:rsidR="006E78AF">
        <w:t>research needs statements efforts. The committee has several older state</w:t>
      </w:r>
      <w:r w:rsidR="004F3E31">
        <w:t>ments in the database currently</w:t>
      </w:r>
      <w:r w:rsidR="006E78AF">
        <w:t xml:space="preserve">: </w:t>
      </w:r>
      <w:r>
        <w:t xml:space="preserve">2 </w:t>
      </w:r>
      <w:r w:rsidR="006E78AF">
        <w:t xml:space="preserve">from 2010 on </w:t>
      </w:r>
      <w:r>
        <w:t>global climate change, optimizi</w:t>
      </w:r>
      <w:r w:rsidR="006E78AF">
        <w:t>ng stree</w:t>
      </w:r>
      <w:r w:rsidR="00BA3C34">
        <w:t xml:space="preserve">t allocation; and 4 from 2012 on Bicycle Transportation Strategies, Comparative Investment Strategies in Cities, Expanding the </w:t>
      </w:r>
      <w:proofErr w:type="spellStart"/>
      <w:r w:rsidR="00BA3C34">
        <w:t>Tooldbox</w:t>
      </w:r>
      <w:proofErr w:type="spellEnd"/>
      <w:r w:rsidR="00BA3C34">
        <w:t xml:space="preserve"> for Building Better City Streets, and Summary of City and Metropolitan Transportation Infrastructure Needs</w:t>
      </w:r>
      <w:r w:rsidR="006E78AF">
        <w:t xml:space="preserve">. </w:t>
      </w:r>
      <w:r w:rsidR="004F3E31">
        <w:t>Three</w:t>
      </w:r>
      <w:bookmarkStart w:id="0" w:name="_GoBack"/>
      <w:bookmarkEnd w:id="0"/>
      <w:r>
        <w:t xml:space="preserve"> new </w:t>
      </w:r>
      <w:r w:rsidR="006E78AF">
        <w:t xml:space="preserve">statements are being drafted on the </w:t>
      </w:r>
      <w:r>
        <w:t xml:space="preserve">gender gap in bicycling, </w:t>
      </w:r>
      <w:r w:rsidR="001E1952">
        <w:t>equitable access to bike share</w:t>
      </w:r>
      <w:r>
        <w:t>,</w:t>
      </w:r>
      <w:r w:rsidR="006E78AF">
        <w:t xml:space="preserve"> and resiliency related to</w:t>
      </w:r>
      <w:r>
        <w:t xml:space="preserve"> responding to dras</w:t>
      </w:r>
      <w:r w:rsidR="006E78AF">
        <w:t>tic weather events.</w:t>
      </w:r>
    </w:p>
    <w:p w:rsidR="003C70F0" w:rsidRDefault="003C70F0" w:rsidP="003C70F0">
      <w:pPr>
        <w:pStyle w:val="Heading2"/>
      </w:pPr>
      <w:r>
        <w:t>Committee News</w:t>
      </w:r>
    </w:p>
    <w:p w:rsidR="003C70F0" w:rsidRDefault="003C70F0" w:rsidP="003C70F0">
      <w:proofErr w:type="spellStart"/>
      <w:r>
        <w:t>Rina</w:t>
      </w:r>
      <w:proofErr w:type="spellEnd"/>
      <w:r>
        <w:t xml:space="preserve"> has been thrilled at</w:t>
      </w:r>
      <w:r w:rsidR="006E78AF">
        <w:t xml:space="preserve"> the response to the committee – we are active and people are interested. The question now is how to </w:t>
      </w:r>
      <w:r>
        <w:t>add value</w:t>
      </w:r>
      <w:r w:rsidR="006E78AF">
        <w:t xml:space="preserve"> to the community of practitioners. She clarified that the committee’s d</w:t>
      </w:r>
      <w:r>
        <w:t xml:space="preserve">efinition of major </w:t>
      </w:r>
      <w:r w:rsidR="006E78AF">
        <w:t>cities is not based on size, which would limit it to the huge cities (1 million</w:t>
      </w:r>
      <w:r>
        <w:t xml:space="preserve"> + pop</w:t>
      </w:r>
      <w:r w:rsidR="006E78AF">
        <w:t>ulation). I</w:t>
      </w:r>
      <w:r>
        <w:t>f you are the major city in your region or state, you are a major city and the committee welcomes you</w:t>
      </w:r>
    </w:p>
    <w:p w:rsidR="003C70F0" w:rsidRDefault="006E78AF" w:rsidP="003C70F0">
      <w:r>
        <w:t xml:space="preserve">There has been a lot of work done by the committee members. </w:t>
      </w:r>
      <w:proofErr w:type="spellStart"/>
      <w:r>
        <w:t>Rina</w:t>
      </w:r>
      <w:proofErr w:type="spellEnd"/>
      <w:r>
        <w:t xml:space="preserve"> gave s</w:t>
      </w:r>
      <w:r w:rsidR="003C70F0">
        <w:t xml:space="preserve">pecial thanks to Karina for her leadership on paper review the past few years. </w:t>
      </w:r>
      <w:r>
        <w:t>There are a few new positions people are stepping into:</w:t>
      </w:r>
    </w:p>
    <w:p w:rsidR="007E2F0C" w:rsidRDefault="007E2F0C" w:rsidP="006E78AF">
      <w:pPr>
        <w:pStyle w:val="ListParagraph"/>
        <w:numPr>
          <w:ilvl w:val="0"/>
          <w:numId w:val="11"/>
        </w:numPr>
      </w:pPr>
      <w:r>
        <w:t xml:space="preserve">Eric </w:t>
      </w:r>
      <w:proofErr w:type="spellStart"/>
      <w:r>
        <w:t>Sundquist</w:t>
      </w:r>
      <w:proofErr w:type="spellEnd"/>
      <w:r>
        <w:t xml:space="preserve"> and </w:t>
      </w:r>
      <w:r w:rsidR="001E1952">
        <w:t xml:space="preserve">Christine </w:t>
      </w:r>
      <w:proofErr w:type="spellStart"/>
      <w:r w:rsidR="001E1952">
        <w:t>Yager</w:t>
      </w:r>
      <w:proofErr w:type="spellEnd"/>
      <w:r>
        <w:t xml:space="preserve"> are the new paper review coordinators</w:t>
      </w:r>
    </w:p>
    <w:p w:rsidR="007E2F0C" w:rsidRDefault="007E2F0C" w:rsidP="006E78AF">
      <w:pPr>
        <w:pStyle w:val="ListParagraph"/>
        <w:numPr>
          <w:ilvl w:val="0"/>
          <w:numId w:val="11"/>
        </w:numPr>
      </w:pPr>
      <w:r>
        <w:t xml:space="preserve">Strategic Plan Vision Coordinators </w:t>
      </w:r>
      <w:r w:rsidR="006E78AF">
        <w:t>are</w:t>
      </w:r>
      <w:r>
        <w:t xml:space="preserve"> Steve Buckley, </w:t>
      </w:r>
      <w:r w:rsidR="006E78AF">
        <w:t xml:space="preserve">Andrea D’Amato, </w:t>
      </w:r>
      <w:proofErr w:type="gramStart"/>
      <w:r w:rsidR="006E78AF">
        <w:t>Julia</w:t>
      </w:r>
      <w:proofErr w:type="gramEnd"/>
      <w:r w:rsidR="006E78AF">
        <w:t xml:space="preserve"> Salinas. They </w:t>
      </w:r>
      <w:r>
        <w:t>will be looking for input to write that new strategic plan</w:t>
      </w:r>
    </w:p>
    <w:p w:rsidR="007E2F0C" w:rsidRDefault="006E78AF" w:rsidP="003C70F0">
      <w:r>
        <w:t>The committee will be sending out a survey to help understand how to better</w:t>
      </w:r>
      <w:r w:rsidR="007E2F0C">
        <w:t xml:space="preserve"> connect to what you all are doi</w:t>
      </w:r>
      <w:r>
        <w:t xml:space="preserve">ng when not in this committee, such as </w:t>
      </w:r>
      <w:r w:rsidR="007E2F0C">
        <w:t>where are you on boards/active in both inside and outside TRB</w:t>
      </w:r>
    </w:p>
    <w:p w:rsidR="007E2F0C" w:rsidRDefault="006E78AF" w:rsidP="003C70F0">
      <w:r>
        <w:t>The committee’s mid-year meeting will be this April in</w:t>
      </w:r>
      <w:r w:rsidR="007E2F0C">
        <w:t xml:space="preserve"> Miami during the TRB Asset Management Conference</w:t>
      </w:r>
      <w:r>
        <w:t xml:space="preserve">. </w:t>
      </w:r>
    </w:p>
    <w:p w:rsidR="006E78AF" w:rsidRDefault="006E78AF" w:rsidP="003C70F0">
      <w:r>
        <w:t>Other committee business:</w:t>
      </w:r>
    </w:p>
    <w:p w:rsidR="006E78AF" w:rsidRDefault="007E2F0C" w:rsidP="003C70F0">
      <w:pPr>
        <w:pStyle w:val="ListParagraph"/>
        <w:numPr>
          <w:ilvl w:val="0"/>
          <w:numId w:val="12"/>
        </w:numPr>
      </w:pPr>
      <w:r>
        <w:lastRenderedPageBreak/>
        <w:t xml:space="preserve">Stephanie invited </w:t>
      </w:r>
      <w:r w:rsidR="006E78AF">
        <w:t>attendees</w:t>
      </w:r>
      <w:r>
        <w:t xml:space="preserve"> to a special session DDOT</w:t>
      </w:r>
      <w:r w:rsidR="006E78AF">
        <w:t xml:space="preserve"> (District of Columbia)</w:t>
      </w:r>
      <w:r>
        <w:t xml:space="preserve"> is doing on an urban trip generation project they have been doing and would like to expand to work with other cities on this.</w:t>
      </w:r>
    </w:p>
    <w:p w:rsidR="00DD6446" w:rsidRDefault="006E78AF" w:rsidP="006F0544">
      <w:pPr>
        <w:pStyle w:val="ListParagraph"/>
        <w:numPr>
          <w:ilvl w:val="0"/>
          <w:numId w:val="12"/>
        </w:numPr>
      </w:pPr>
      <w:proofErr w:type="spellStart"/>
      <w:r>
        <w:t>Rina</w:t>
      </w:r>
      <w:proofErr w:type="spellEnd"/>
      <w:r>
        <w:t xml:space="preserve"> reported that </w:t>
      </w:r>
      <w:r w:rsidR="007E2F0C">
        <w:t xml:space="preserve">Mayor Nutter has </w:t>
      </w:r>
      <w:r>
        <w:t>her</w:t>
      </w:r>
      <w:r w:rsidR="007E2F0C">
        <w:t xml:space="preserve"> sitting on the Nation</w:t>
      </w:r>
      <w:r>
        <w:t xml:space="preserve">al Freight Advisory Committee. The Major Cities </w:t>
      </w:r>
      <w:r w:rsidR="007E2F0C">
        <w:t xml:space="preserve">committee has </w:t>
      </w:r>
      <w:r w:rsidR="00DD6446">
        <w:t>periodically focused on</w:t>
      </w:r>
      <w:r w:rsidR="007E2F0C">
        <w:t xml:space="preserve"> freight issue</w:t>
      </w:r>
      <w:r w:rsidR="00DD6446">
        <w:t xml:space="preserve">s, but she would like to see a more concerted focus in this area. She asked everyone to consider if </w:t>
      </w:r>
      <w:r w:rsidR="007E2F0C">
        <w:t xml:space="preserve">we want to create a subcommittee </w:t>
      </w:r>
      <w:r w:rsidR="00DD6446">
        <w:t>to deal with freight issues.</w:t>
      </w:r>
    </w:p>
    <w:p w:rsidR="007E2F0C" w:rsidRDefault="007E2F0C" w:rsidP="006F0544">
      <w:pPr>
        <w:pStyle w:val="ListParagraph"/>
        <w:numPr>
          <w:ilvl w:val="0"/>
          <w:numId w:val="12"/>
        </w:numPr>
      </w:pPr>
      <w:r>
        <w:t xml:space="preserve">Susan </w:t>
      </w:r>
      <w:proofErr w:type="spellStart"/>
      <w:r w:rsidR="001E1952">
        <w:t>Bregman</w:t>
      </w:r>
      <w:proofErr w:type="spellEnd"/>
      <w:r w:rsidR="001E1952">
        <w:t xml:space="preserve"> </w:t>
      </w:r>
      <w:r w:rsidR="00DD6446">
        <w:t xml:space="preserve">has a new book on </w:t>
      </w:r>
      <w:r w:rsidR="001E1952">
        <w:t>social media</w:t>
      </w:r>
    </w:p>
    <w:p w:rsidR="007E2F0C" w:rsidRDefault="007E2F0C" w:rsidP="007E2F0C">
      <w:pPr>
        <w:pStyle w:val="Heading2"/>
      </w:pPr>
      <w:proofErr w:type="spellStart"/>
      <w:r>
        <w:t>Pecha</w:t>
      </w:r>
      <w:proofErr w:type="spellEnd"/>
      <w:r>
        <w:t xml:space="preserve"> </w:t>
      </w:r>
      <w:proofErr w:type="spellStart"/>
      <w:r>
        <w:t>Kucha</w:t>
      </w:r>
      <w:proofErr w:type="spellEnd"/>
      <w:r>
        <w:t xml:space="preserve"> Presentations</w:t>
      </w:r>
    </w:p>
    <w:p w:rsidR="007E2F0C" w:rsidRDefault="007E2F0C" w:rsidP="007E2F0C">
      <w:r>
        <w:t>Really short presentations – 20 slides, 20 seconds per slide</w:t>
      </w:r>
      <w:r w:rsidR="001E1952">
        <w:t xml:space="preserve"> (See website for presentations)</w:t>
      </w:r>
    </w:p>
    <w:p w:rsidR="007E2F0C" w:rsidRPr="001E1952" w:rsidRDefault="007E2F0C" w:rsidP="001E1952">
      <w:pPr>
        <w:pStyle w:val="ListParagraph"/>
        <w:numPr>
          <w:ilvl w:val="0"/>
          <w:numId w:val="13"/>
        </w:numPr>
        <w:rPr>
          <w:b/>
        </w:rPr>
      </w:pPr>
      <w:r w:rsidRPr="001E1952">
        <w:rPr>
          <w:b/>
        </w:rPr>
        <w:t xml:space="preserve">The Innovative DOT, Chris </w:t>
      </w:r>
      <w:proofErr w:type="spellStart"/>
      <w:r w:rsidRPr="001E1952">
        <w:rPr>
          <w:b/>
        </w:rPr>
        <w:t>McCahill</w:t>
      </w:r>
      <w:proofErr w:type="spellEnd"/>
    </w:p>
    <w:p w:rsidR="008210DA" w:rsidRDefault="008210DA" w:rsidP="001E1952">
      <w:pPr>
        <w:pStyle w:val="ListParagraph"/>
        <w:numPr>
          <w:ilvl w:val="0"/>
          <w:numId w:val="13"/>
        </w:numPr>
      </w:pPr>
      <w:r w:rsidRPr="001E1952">
        <w:rPr>
          <w:b/>
        </w:rPr>
        <w:t>City of Chicago 2012 Bicycle Crash Analysis – Luann Hamilton</w:t>
      </w:r>
    </w:p>
    <w:p w:rsidR="00D32814" w:rsidRDefault="00D32814" w:rsidP="001E1952">
      <w:pPr>
        <w:pStyle w:val="ListParagraph"/>
        <w:numPr>
          <w:ilvl w:val="0"/>
          <w:numId w:val="13"/>
        </w:numPr>
      </w:pPr>
      <w:r w:rsidRPr="001E1952">
        <w:rPr>
          <w:b/>
        </w:rPr>
        <w:t>City of Philadelphia Green Streets Design Manual</w:t>
      </w:r>
    </w:p>
    <w:p w:rsidR="00D32814" w:rsidRPr="001E1952" w:rsidRDefault="00D32814" w:rsidP="001E1952">
      <w:pPr>
        <w:pStyle w:val="ListParagraph"/>
        <w:numPr>
          <w:ilvl w:val="0"/>
          <w:numId w:val="13"/>
        </w:numPr>
        <w:rPr>
          <w:b/>
        </w:rPr>
      </w:pPr>
      <w:r w:rsidRPr="001E1952">
        <w:rPr>
          <w:b/>
        </w:rPr>
        <w:t>Making Safer Streets</w:t>
      </w:r>
      <w:r w:rsidR="007931F5" w:rsidRPr="001E1952">
        <w:rPr>
          <w:b/>
        </w:rPr>
        <w:t xml:space="preserve"> – Bruce Schaller</w:t>
      </w:r>
    </w:p>
    <w:p w:rsidR="00E64CAD" w:rsidRPr="001E1952" w:rsidRDefault="00E64CAD" w:rsidP="001E1952">
      <w:pPr>
        <w:pStyle w:val="ListParagraph"/>
        <w:numPr>
          <w:ilvl w:val="0"/>
          <w:numId w:val="13"/>
        </w:numPr>
        <w:rPr>
          <w:b/>
        </w:rPr>
      </w:pPr>
      <w:r w:rsidRPr="001E1952">
        <w:rPr>
          <w:b/>
        </w:rPr>
        <w:t xml:space="preserve">Polis </w:t>
      </w:r>
      <w:r w:rsidR="001E1952" w:rsidRPr="001E1952">
        <w:rPr>
          <w:b/>
        </w:rPr>
        <w:t>Network</w:t>
      </w:r>
      <w:r w:rsidRPr="001E1952">
        <w:rPr>
          <w:b/>
        </w:rPr>
        <w:t xml:space="preserve"> Overview – Sylvain </w:t>
      </w:r>
      <w:proofErr w:type="spellStart"/>
      <w:r w:rsidRPr="001E1952">
        <w:rPr>
          <w:b/>
        </w:rPr>
        <w:t>Haon</w:t>
      </w:r>
      <w:proofErr w:type="spellEnd"/>
    </w:p>
    <w:p w:rsidR="007931F5" w:rsidRPr="007931F5" w:rsidRDefault="007931F5" w:rsidP="008210DA"/>
    <w:p w:rsidR="00EC4812" w:rsidRPr="008210DA" w:rsidRDefault="00D32814" w:rsidP="008210DA">
      <w:r>
        <w:t xml:space="preserve"> </w:t>
      </w:r>
    </w:p>
    <w:p w:rsidR="007E2F0C" w:rsidRPr="007E2F0C" w:rsidRDefault="007E2F0C" w:rsidP="007E2F0C"/>
    <w:sectPr w:rsidR="007E2F0C" w:rsidRPr="007E2F0C" w:rsidSect="00AA6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318D4"/>
    <w:multiLevelType w:val="hybridMultilevel"/>
    <w:tmpl w:val="5474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17E53"/>
    <w:multiLevelType w:val="hybridMultilevel"/>
    <w:tmpl w:val="07022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643BD"/>
    <w:multiLevelType w:val="hybridMultilevel"/>
    <w:tmpl w:val="F722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B131C5"/>
    <w:multiLevelType w:val="hybridMultilevel"/>
    <w:tmpl w:val="FB188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DB3423"/>
    <w:multiLevelType w:val="hybridMultilevel"/>
    <w:tmpl w:val="8E92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B1073E"/>
    <w:multiLevelType w:val="hybridMultilevel"/>
    <w:tmpl w:val="24B8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252CF5"/>
    <w:multiLevelType w:val="hybridMultilevel"/>
    <w:tmpl w:val="02FCC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4A1E8E"/>
    <w:multiLevelType w:val="hybridMultilevel"/>
    <w:tmpl w:val="D284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691519"/>
    <w:multiLevelType w:val="hybridMultilevel"/>
    <w:tmpl w:val="1906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D32E6B"/>
    <w:multiLevelType w:val="hybridMultilevel"/>
    <w:tmpl w:val="DC322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AF7023"/>
    <w:multiLevelType w:val="hybridMultilevel"/>
    <w:tmpl w:val="7CAC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B80160"/>
    <w:multiLevelType w:val="hybridMultilevel"/>
    <w:tmpl w:val="C784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CD26F2"/>
    <w:multiLevelType w:val="hybridMultilevel"/>
    <w:tmpl w:val="B364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6532A"/>
    <w:multiLevelType w:val="hybridMultilevel"/>
    <w:tmpl w:val="895E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5E37F1"/>
    <w:multiLevelType w:val="hybridMultilevel"/>
    <w:tmpl w:val="0512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9A3F22"/>
    <w:multiLevelType w:val="hybridMultilevel"/>
    <w:tmpl w:val="9E62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7"/>
  </w:num>
  <w:num w:numId="6">
    <w:abstractNumId w:val="2"/>
  </w:num>
  <w:num w:numId="7">
    <w:abstractNumId w:val="9"/>
  </w:num>
  <w:num w:numId="8">
    <w:abstractNumId w:val="8"/>
  </w:num>
  <w:num w:numId="9">
    <w:abstractNumId w:val="14"/>
  </w:num>
  <w:num w:numId="10">
    <w:abstractNumId w:val="4"/>
  </w:num>
  <w:num w:numId="11">
    <w:abstractNumId w:val="11"/>
  </w:num>
  <w:num w:numId="12">
    <w:abstractNumId w:val="5"/>
  </w:num>
  <w:num w:numId="13">
    <w:abstractNumId w:val="15"/>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E84"/>
    <w:rsid w:val="00087AC3"/>
    <w:rsid w:val="001831C1"/>
    <w:rsid w:val="001E1952"/>
    <w:rsid w:val="003C70F0"/>
    <w:rsid w:val="00420D04"/>
    <w:rsid w:val="004F3E31"/>
    <w:rsid w:val="00506DA7"/>
    <w:rsid w:val="00613BEC"/>
    <w:rsid w:val="006E78AF"/>
    <w:rsid w:val="007931F5"/>
    <w:rsid w:val="007E2F0C"/>
    <w:rsid w:val="007E418E"/>
    <w:rsid w:val="00804B11"/>
    <w:rsid w:val="008210DA"/>
    <w:rsid w:val="008B59BF"/>
    <w:rsid w:val="00990338"/>
    <w:rsid w:val="00A75E84"/>
    <w:rsid w:val="00AA644E"/>
    <w:rsid w:val="00AB464C"/>
    <w:rsid w:val="00B2620C"/>
    <w:rsid w:val="00B95CCB"/>
    <w:rsid w:val="00BA3C34"/>
    <w:rsid w:val="00D31E0A"/>
    <w:rsid w:val="00D32814"/>
    <w:rsid w:val="00DD6446"/>
    <w:rsid w:val="00E43627"/>
    <w:rsid w:val="00E64CAD"/>
    <w:rsid w:val="00E94286"/>
    <w:rsid w:val="00EC4812"/>
    <w:rsid w:val="00F86D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31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831C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831C1"/>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1831C1"/>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1831C1"/>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1831C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1831C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31C1"/>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1831C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31C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831C1"/>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1831C1"/>
    <w:pPr>
      <w:spacing w:after="0" w:line="240" w:lineRule="auto"/>
    </w:pPr>
  </w:style>
  <w:style w:type="character" w:customStyle="1" w:styleId="Heading2Char">
    <w:name w:val="Heading 2 Char"/>
    <w:basedOn w:val="DefaultParagraphFont"/>
    <w:link w:val="Heading2"/>
    <w:uiPriority w:val="9"/>
    <w:rsid w:val="001831C1"/>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1831C1"/>
    <w:pPr>
      <w:ind w:left="720"/>
      <w:contextualSpacing/>
    </w:pPr>
  </w:style>
  <w:style w:type="character" w:customStyle="1" w:styleId="Heading3Char">
    <w:name w:val="Heading 3 Char"/>
    <w:basedOn w:val="DefaultParagraphFont"/>
    <w:link w:val="Heading3"/>
    <w:uiPriority w:val="9"/>
    <w:rsid w:val="001831C1"/>
    <w:rPr>
      <w:rFonts w:asciiTheme="majorHAnsi" w:eastAsiaTheme="majorEastAsia" w:hAnsiTheme="majorHAnsi" w:cstheme="majorBidi"/>
      <w:b/>
      <w:bCs/>
      <w:color w:val="5B9BD5" w:themeColor="accent1"/>
    </w:rPr>
  </w:style>
  <w:style w:type="character" w:styleId="Hyperlink">
    <w:name w:val="Hyperlink"/>
    <w:basedOn w:val="DefaultParagraphFont"/>
    <w:uiPriority w:val="99"/>
    <w:unhideWhenUsed/>
    <w:rsid w:val="008210DA"/>
    <w:rPr>
      <w:color w:val="0563C1" w:themeColor="hyperlink"/>
      <w:u w:val="single"/>
    </w:rPr>
  </w:style>
  <w:style w:type="paragraph" w:styleId="NormalWeb">
    <w:name w:val="Normal (Web)"/>
    <w:basedOn w:val="Normal"/>
    <w:uiPriority w:val="99"/>
    <w:semiHidden/>
    <w:unhideWhenUsed/>
    <w:rsid w:val="00B262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E1952"/>
  </w:style>
  <w:style w:type="character" w:customStyle="1" w:styleId="Heading1Char">
    <w:name w:val="Heading 1 Char"/>
    <w:basedOn w:val="DefaultParagraphFont"/>
    <w:link w:val="Heading1"/>
    <w:uiPriority w:val="9"/>
    <w:rsid w:val="001831C1"/>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semiHidden/>
    <w:rsid w:val="001831C1"/>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1831C1"/>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1831C1"/>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1831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831C1"/>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1831C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831C1"/>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1831C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1831C1"/>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1831C1"/>
    <w:rPr>
      <w:b/>
      <w:bCs/>
    </w:rPr>
  </w:style>
  <w:style w:type="character" w:styleId="Emphasis">
    <w:name w:val="Emphasis"/>
    <w:basedOn w:val="DefaultParagraphFont"/>
    <w:uiPriority w:val="20"/>
    <w:qFormat/>
    <w:rsid w:val="001831C1"/>
    <w:rPr>
      <w:i/>
      <w:iCs/>
    </w:rPr>
  </w:style>
  <w:style w:type="paragraph" w:styleId="Quote">
    <w:name w:val="Quote"/>
    <w:basedOn w:val="Normal"/>
    <w:next w:val="Normal"/>
    <w:link w:val="QuoteChar"/>
    <w:uiPriority w:val="29"/>
    <w:qFormat/>
    <w:rsid w:val="001831C1"/>
    <w:rPr>
      <w:i/>
      <w:iCs/>
      <w:color w:val="000000" w:themeColor="text1"/>
    </w:rPr>
  </w:style>
  <w:style w:type="character" w:customStyle="1" w:styleId="QuoteChar">
    <w:name w:val="Quote Char"/>
    <w:basedOn w:val="DefaultParagraphFont"/>
    <w:link w:val="Quote"/>
    <w:uiPriority w:val="29"/>
    <w:rsid w:val="001831C1"/>
    <w:rPr>
      <w:i/>
      <w:iCs/>
      <w:color w:val="000000" w:themeColor="text1"/>
    </w:rPr>
  </w:style>
  <w:style w:type="paragraph" w:styleId="IntenseQuote">
    <w:name w:val="Intense Quote"/>
    <w:basedOn w:val="Normal"/>
    <w:next w:val="Normal"/>
    <w:link w:val="IntenseQuoteChar"/>
    <w:uiPriority w:val="30"/>
    <w:qFormat/>
    <w:rsid w:val="001831C1"/>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1831C1"/>
    <w:rPr>
      <w:b/>
      <w:bCs/>
      <w:i/>
      <w:iCs/>
      <w:color w:val="5B9BD5" w:themeColor="accent1"/>
    </w:rPr>
  </w:style>
  <w:style w:type="character" w:styleId="SubtleEmphasis">
    <w:name w:val="Subtle Emphasis"/>
    <w:basedOn w:val="DefaultParagraphFont"/>
    <w:uiPriority w:val="19"/>
    <w:qFormat/>
    <w:rsid w:val="001831C1"/>
    <w:rPr>
      <w:i/>
      <w:iCs/>
      <w:color w:val="808080" w:themeColor="text1" w:themeTint="7F"/>
    </w:rPr>
  </w:style>
  <w:style w:type="character" w:styleId="IntenseEmphasis">
    <w:name w:val="Intense Emphasis"/>
    <w:basedOn w:val="DefaultParagraphFont"/>
    <w:uiPriority w:val="21"/>
    <w:qFormat/>
    <w:rsid w:val="001831C1"/>
    <w:rPr>
      <w:b/>
      <w:bCs/>
      <w:i/>
      <w:iCs/>
      <w:color w:val="5B9BD5" w:themeColor="accent1"/>
    </w:rPr>
  </w:style>
  <w:style w:type="character" w:styleId="SubtleReference">
    <w:name w:val="Subtle Reference"/>
    <w:basedOn w:val="DefaultParagraphFont"/>
    <w:uiPriority w:val="31"/>
    <w:qFormat/>
    <w:rsid w:val="001831C1"/>
    <w:rPr>
      <w:smallCaps/>
      <w:color w:val="ED7D31" w:themeColor="accent2"/>
      <w:u w:val="single"/>
    </w:rPr>
  </w:style>
  <w:style w:type="character" w:styleId="IntenseReference">
    <w:name w:val="Intense Reference"/>
    <w:basedOn w:val="DefaultParagraphFont"/>
    <w:uiPriority w:val="32"/>
    <w:qFormat/>
    <w:rsid w:val="001831C1"/>
    <w:rPr>
      <w:b/>
      <w:bCs/>
      <w:smallCaps/>
      <w:color w:val="ED7D31" w:themeColor="accent2"/>
      <w:spacing w:val="5"/>
      <w:u w:val="single"/>
    </w:rPr>
  </w:style>
  <w:style w:type="character" w:styleId="BookTitle">
    <w:name w:val="Book Title"/>
    <w:basedOn w:val="DefaultParagraphFont"/>
    <w:uiPriority w:val="33"/>
    <w:qFormat/>
    <w:rsid w:val="001831C1"/>
    <w:rPr>
      <w:b/>
      <w:bCs/>
      <w:smallCaps/>
      <w:spacing w:val="5"/>
    </w:rPr>
  </w:style>
  <w:style w:type="paragraph" w:styleId="TOCHeading">
    <w:name w:val="TOC Heading"/>
    <w:basedOn w:val="Heading1"/>
    <w:next w:val="Normal"/>
    <w:uiPriority w:val="39"/>
    <w:semiHidden/>
    <w:unhideWhenUsed/>
    <w:qFormat/>
    <w:rsid w:val="001831C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31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831C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831C1"/>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1831C1"/>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1831C1"/>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1831C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1831C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31C1"/>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1831C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31C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831C1"/>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1831C1"/>
    <w:pPr>
      <w:spacing w:after="0" w:line="240" w:lineRule="auto"/>
    </w:pPr>
  </w:style>
  <w:style w:type="character" w:customStyle="1" w:styleId="Heading2Char">
    <w:name w:val="Heading 2 Char"/>
    <w:basedOn w:val="DefaultParagraphFont"/>
    <w:link w:val="Heading2"/>
    <w:uiPriority w:val="9"/>
    <w:rsid w:val="001831C1"/>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1831C1"/>
    <w:pPr>
      <w:ind w:left="720"/>
      <w:contextualSpacing/>
    </w:pPr>
  </w:style>
  <w:style w:type="character" w:customStyle="1" w:styleId="Heading3Char">
    <w:name w:val="Heading 3 Char"/>
    <w:basedOn w:val="DefaultParagraphFont"/>
    <w:link w:val="Heading3"/>
    <w:uiPriority w:val="9"/>
    <w:rsid w:val="001831C1"/>
    <w:rPr>
      <w:rFonts w:asciiTheme="majorHAnsi" w:eastAsiaTheme="majorEastAsia" w:hAnsiTheme="majorHAnsi" w:cstheme="majorBidi"/>
      <w:b/>
      <w:bCs/>
      <w:color w:val="5B9BD5" w:themeColor="accent1"/>
    </w:rPr>
  </w:style>
  <w:style w:type="character" w:styleId="Hyperlink">
    <w:name w:val="Hyperlink"/>
    <w:basedOn w:val="DefaultParagraphFont"/>
    <w:uiPriority w:val="99"/>
    <w:unhideWhenUsed/>
    <w:rsid w:val="008210DA"/>
    <w:rPr>
      <w:color w:val="0563C1" w:themeColor="hyperlink"/>
      <w:u w:val="single"/>
    </w:rPr>
  </w:style>
  <w:style w:type="paragraph" w:styleId="NormalWeb">
    <w:name w:val="Normal (Web)"/>
    <w:basedOn w:val="Normal"/>
    <w:uiPriority w:val="99"/>
    <w:semiHidden/>
    <w:unhideWhenUsed/>
    <w:rsid w:val="00B262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E1952"/>
  </w:style>
  <w:style w:type="character" w:customStyle="1" w:styleId="Heading1Char">
    <w:name w:val="Heading 1 Char"/>
    <w:basedOn w:val="DefaultParagraphFont"/>
    <w:link w:val="Heading1"/>
    <w:uiPriority w:val="9"/>
    <w:rsid w:val="001831C1"/>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semiHidden/>
    <w:rsid w:val="001831C1"/>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1831C1"/>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1831C1"/>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1831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831C1"/>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1831C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831C1"/>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1831C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1831C1"/>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1831C1"/>
    <w:rPr>
      <w:b/>
      <w:bCs/>
    </w:rPr>
  </w:style>
  <w:style w:type="character" w:styleId="Emphasis">
    <w:name w:val="Emphasis"/>
    <w:basedOn w:val="DefaultParagraphFont"/>
    <w:uiPriority w:val="20"/>
    <w:qFormat/>
    <w:rsid w:val="001831C1"/>
    <w:rPr>
      <w:i/>
      <w:iCs/>
    </w:rPr>
  </w:style>
  <w:style w:type="paragraph" w:styleId="Quote">
    <w:name w:val="Quote"/>
    <w:basedOn w:val="Normal"/>
    <w:next w:val="Normal"/>
    <w:link w:val="QuoteChar"/>
    <w:uiPriority w:val="29"/>
    <w:qFormat/>
    <w:rsid w:val="001831C1"/>
    <w:rPr>
      <w:i/>
      <w:iCs/>
      <w:color w:val="000000" w:themeColor="text1"/>
    </w:rPr>
  </w:style>
  <w:style w:type="character" w:customStyle="1" w:styleId="QuoteChar">
    <w:name w:val="Quote Char"/>
    <w:basedOn w:val="DefaultParagraphFont"/>
    <w:link w:val="Quote"/>
    <w:uiPriority w:val="29"/>
    <w:rsid w:val="001831C1"/>
    <w:rPr>
      <w:i/>
      <w:iCs/>
      <w:color w:val="000000" w:themeColor="text1"/>
    </w:rPr>
  </w:style>
  <w:style w:type="paragraph" w:styleId="IntenseQuote">
    <w:name w:val="Intense Quote"/>
    <w:basedOn w:val="Normal"/>
    <w:next w:val="Normal"/>
    <w:link w:val="IntenseQuoteChar"/>
    <w:uiPriority w:val="30"/>
    <w:qFormat/>
    <w:rsid w:val="001831C1"/>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1831C1"/>
    <w:rPr>
      <w:b/>
      <w:bCs/>
      <w:i/>
      <w:iCs/>
      <w:color w:val="5B9BD5" w:themeColor="accent1"/>
    </w:rPr>
  </w:style>
  <w:style w:type="character" w:styleId="SubtleEmphasis">
    <w:name w:val="Subtle Emphasis"/>
    <w:basedOn w:val="DefaultParagraphFont"/>
    <w:uiPriority w:val="19"/>
    <w:qFormat/>
    <w:rsid w:val="001831C1"/>
    <w:rPr>
      <w:i/>
      <w:iCs/>
      <w:color w:val="808080" w:themeColor="text1" w:themeTint="7F"/>
    </w:rPr>
  </w:style>
  <w:style w:type="character" w:styleId="IntenseEmphasis">
    <w:name w:val="Intense Emphasis"/>
    <w:basedOn w:val="DefaultParagraphFont"/>
    <w:uiPriority w:val="21"/>
    <w:qFormat/>
    <w:rsid w:val="001831C1"/>
    <w:rPr>
      <w:b/>
      <w:bCs/>
      <w:i/>
      <w:iCs/>
      <w:color w:val="5B9BD5" w:themeColor="accent1"/>
    </w:rPr>
  </w:style>
  <w:style w:type="character" w:styleId="SubtleReference">
    <w:name w:val="Subtle Reference"/>
    <w:basedOn w:val="DefaultParagraphFont"/>
    <w:uiPriority w:val="31"/>
    <w:qFormat/>
    <w:rsid w:val="001831C1"/>
    <w:rPr>
      <w:smallCaps/>
      <w:color w:val="ED7D31" w:themeColor="accent2"/>
      <w:u w:val="single"/>
    </w:rPr>
  </w:style>
  <w:style w:type="character" w:styleId="IntenseReference">
    <w:name w:val="Intense Reference"/>
    <w:basedOn w:val="DefaultParagraphFont"/>
    <w:uiPriority w:val="32"/>
    <w:qFormat/>
    <w:rsid w:val="001831C1"/>
    <w:rPr>
      <w:b/>
      <w:bCs/>
      <w:smallCaps/>
      <w:color w:val="ED7D31" w:themeColor="accent2"/>
      <w:spacing w:val="5"/>
      <w:u w:val="single"/>
    </w:rPr>
  </w:style>
  <w:style w:type="character" w:styleId="BookTitle">
    <w:name w:val="Book Title"/>
    <w:basedOn w:val="DefaultParagraphFont"/>
    <w:uiPriority w:val="33"/>
    <w:qFormat/>
    <w:rsid w:val="001831C1"/>
    <w:rPr>
      <w:b/>
      <w:bCs/>
      <w:smallCaps/>
      <w:spacing w:val="5"/>
    </w:rPr>
  </w:style>
  <w:style w:type="paragraph" w:styleId="TOCHeading">
    <w:name w:val="TOC Heading"/>
    <w:basedOn w:val="Heading1"/>
    <w:next w:val="Normal"/>
    <w:uiPriority w:val="39"/>
    <w:semiHidden/>
    <w:unhideWhenUsed/>
    <w:qFormat/>
    <w:rsid w:val="001831C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418440">
      <w:bodyDiv w:val="1"/>
      <w:marLeft w:val="0"/>
      <w:marRight w:val="0"/>
      <w:marTop w:val="0"/>
      <w:marBottom w:val="0"/>
      <w:divBdr>
        <w:top w:val="none" w:sz="0" w:space="0" w:color="auto"/>
        <w:left w:val="none" w:sz="0" w:space="0" w:color="auto"/>
        <w:bottom w:val="none" w:sz="0" w:space="0" w:color="auto"/>
        <w:right w:val="none" w:sz="0" w:space="0" w:color="auto"/>
      </w:divBdr>
      <w:divsChild>
        <w:div w:id="353464947">
          <w:marLeft w:val="720"/>
          <w:marRight w:val="0"/>
          <w:marTop w:val="0"/>
          <w:marBottom w:val="0"/>
          <w:divBdr>
            <w:top w:val="none" w:sz="0" w:space="0" w:color="auto"/>
            <w:left w:val="none" w:sz="0" w:space="0" w:color="auto"/>
            <w:bottom w:val="none" w:sz="0" w:space="0" w:color="auto"/>
            <w:right w:val="none" w:sz="0" w:space="0" w:color="auto"/>
          </w:divBdr>
        </w:div>
        <w:div w:id="1166243981">
          <w:marLeft w:val="720"/>
          <w:marRight w:val="0"/>
          <w:marTop w:val="0"/>
          <w:marBottom w:val="0"/>
          <w:divBdr>
            <w:top w:val="none" w:sz="0" w:space="0" w:color="auto"/>
            <w:left w:val="none" w:sz="0" w:space="0" w:color="auto"/>
            <w:bottom w:val="none" w:sz="0" w:space="0" w:color="auto"/>
            <w:right w:val="none" w:sz="0" w:space="0" w:color="auto"/>
          </w:divBdr>
        </w:div>
        <w:div w:id="1954052157">
          <w:marLeft w:val="720"/>
          <w:marRight w:val="0"/>
          <w:marTop w:val="0"/>
          <w:marBottom w:val="0"/>
          <w:divBdr>
            <w:top w:val="none" w:sz="0" w:space="0" w:color="auto"/>
            <w:left w:val="none" w:sz="0" w:space="0" w:color="auto"/>
            <w:bottom w:val="none" w:sz="0" w:space="0" w:color="auto"/>
            <w:right w:val="none" w:sz="0" w:space="0" w:color="auto"/>
          </w:divBdr>
        </w:div>
        <w:div w:id="1665089395">
          <w:marLeft w:val="720"/>
          <w:marRight w:val="0"/>
          <w:marTop w:val="0"/>
          <w:marBottom w:val="0"/>
          <w:divBdr>
            <w:top w:val="none" w:sz="0" w:space="0" w:color="auto"/>
            <w:left w:val="none" w:sz="0" w:space="0" w:color="auto"/>
            <w:bottom w:val="none" w:sz="0" w:space="0" w:color="auto"/>
            <w:right w:val="none" w:sz="0" w:space="0" w:color="auto"/>
          </w:divBdr>
        </w:div>
        <w:div w:id="712195017">
          <w:marLeft w:val="720"/>
          <w:marRight w:val="0"/>
          <w:marTop w:val="0"/>
          <w:marBottom w:val="0"/>
          <w:divBdr>
            <w:top w:val="none" w:sz="0" w:space="0" w:color="auto"/>
            <w:left w:val="none" w:sz="0" w:space="0" w:color="auto"/>
            <w:bottom w:val="none" w:sz="0" w:space="0" w:color="auto"/>
            <w:right w:val="none" w:sz="0" w:space="0" w:color="auto"/>
          </w:divBdr>
        </w:div>
        <w:div w:id="630283596">
          <w:marLeft w:val="720"/>
          <w:marRight w:val="0"/>
          <w:marTop w:val="0"/>
          <w:marBottom w:val="0"/>
          <w:divBdr>
            <w:top w:val="none" w:sz="0" w:space="0" w:color="auto"/>
            <w:left w:val="none" w:sz="0" w:space="0" w:color="auto"/>
            <w:bottom w:val="none" w:sz="0" w:space="0" w:color="auto"/>
            <w:right w:val="none" w:sz="0" w:space="0" w:color="auto"/>
          </w:divBdr>
        </w:div>
        <w:div w:id="1324623726">
          <w:marLeft w:val="720"/>
          <w:marRight w:val="0"/>
          <w:marTop w:val="0"/>
          <w:marBottom w:val="0"/>
          <w:divBdr>
            <w:top w:val="none" w:sz="0" w:space="0" w:color="auto"/>
            <w:left w:val="none" w:sz="0" w:space="0" w:color="auto"/>
            <w:bottom w:val="none" w:sz="0" w:space="0" w:color="auto"/>
            <w:right w:val="none" w:sz="0" w:space="0" w:color="auto"/>
          </w:divBdr>
        </w:div>
      </w:divsChild>
    </w:div>
    <w:div w:id="924221182">
      <w:bodyDiv w:val="1"/>
      <w:marLeft w:val="0"/>
      <w:marRight w:val="0"/>
      <w:marTop w:val="0"/>
      <w:marBottom w:val="0"/>
      <w:divBdr>
        <w:top w:val="none" w:sz="0" w:space="0" w:color="auto"/>
        <w:left w:val="none" w:sz="0" w:space="0" w:color="auto"/>
        <w:bottom w:val="none" w:sz="0" w:space="0" w:color="auto"/>
        <w:right w:val="none" w:sz="0" w:space="0" w:color="auto"/>
      </w:divBdr>
      <w:divsChild>
        <w:div w:id="1044990348">
          <w:marLeft w:val="720"/>
          <w:marRight w:val="0"/>
          <w:marTop w:val="0"/>
          <w:marBottom w:val="0"/>
          <w:divBdr>
            <w:top w:val="none" w:sz="0" w:space="0" w:color="auto"/>
            <w:left w:val="none" w:sz="0" w:space="0" w:color="auto"/>
            <w:bottom w:val="none" w:sz="0" w:space="0" w:color="auto"/>
            <w:right w:val="none" w:sz="0" w:space="0" w:color="auto"/>
          </w:divBdr>
        </w:div>
        <w:div w:id="799498617">
          <w:marLeft w:val="720"/>
          <w:marRight w:val="0"/>
          <w:marTop w:val="0"/>
          <w:marBottom w:val="0"/>
          <w:divBdr>
            <w:top w:val="none" w:sz="0" w:space="0" w:color="auto"/>
            <w:left w:val="none" w:sz="0" w:space="0" w:color="auto"/>
            <w:bottom w:val="none" w:sz="0" w:space="0" w:color="auto"/>
            <w:right w:val="none" w:sz="0" w:space="0" w:color="auto"/>
          </w:divBdr>
        </w:div>
        <w:div w:id="21247122">
          <w:marLeft w:val="720"/>
          <w:marRight w:val="0"/>
          <w:marTop w:val="0"/>
          <w:marBottom w:val="0"/>
          <w:divBdr>
            <w:top w:val="none" w:sz="0" w:space="0" w:color="auto"/>
            <w:left w:val="none" w:sz="0" w:space="0" w:color="auto"/>
            <w:bottom w:val="none" w:sz="0" w:space="0" w:color="auto"/>
            <w:right w:val="none" w:sz="0" w:space="0" w:color="auto"/>
          </w:divBdr>
        </w:div>
        <w:div w:id="1326973753">
          <w:marLeft w:val="720"/>
          <w:marRight w:val="0"/>
          <w:marTop w:val="0"/>
          <w:marBottom w:val="0"/>
          <w:divBdr>
            <w:top w:val="none" w:sz="0" w:space="0" w:color="auto"/>
            <w:left w:val="none" w:sz="0" w:space="0" w:color="auto"/>
            <w:bottom w:val="none" w:sz="0" w:space="0" w:color="auto"/>
            <w:right w:val="none" w:sz="0" w:space="0" w:color="auto"/>
          </w:divBdr>
        </w:div>
        <w:div w:id="574172809">
          <w:marLeft w:val="720"/>
          <w:marRight w:val="0"/>
          <w:marTop w:val="0"/>
          <w:marBottom w:val="0"/>
          <w:divBdr>
            <w:top w:val="none" w:sz="0" w:space="0" w:color="auto"/>
            <w:left w:val="none" w:sz="0" w:space="0" w:color="auto"/>
            <w:bottom w:val="none" w:sz="0" w:space="0" w:color="auto"/>
            <w:right w:val="none" w:sz="0" w:space="0" w:color="auto"/>
          </w:divBdr>
        </w:div>
        <w:div w:id="1213079442">
          <w:marLeft w:val="720"/>
          <w:marRight w:val="0"/>
          <w:marTop w:val="0"/>
          <w:marBottom w:val="0"/>
          <w:divBdr>
            <w:top w:val="none" w:sz="0" w:space="0" w:color="auto"/>
            <w:left w:val="none" w:sz="0" w:space="0" w:color="auto"/>
            <w:bottom w:val="none" w:sz="0" w:space="0" w:color="auto"/>
            <w:right w:val="none" w:sz="0" w:space="0" w:color="auto"/>
          </w:divBdr>
        </w:div>
        <w:div w:id="983244603">
          <w:marLeft w:val="720"/>
          <w:marRight w:val="0"/>
          <w:marTop w:val="0"/>
          <w:marBottom w:val="0"/>
          <w:divBdr>
            <w:top w:val="none" w:sz="0" w:space="0" w:color="auto"/>
            <w:left w:val="none" w:sz="0" w:space="0" w:color="auto"/>
            <w:bottom w:val="none" w:sz="0" w:space="0" w:color="auto"/>
            <w:right w:val="none" w:sz="0" w:space="0" w:color="auto"/>
          </w:divBdr>
        </w:div>
      </w:divsChild>
    </w:div>
    <w:div w:id="1380284229">
      <w:bodyDiv w:val="1"/>
      <w:marLeft w:val="0"/>
      <w:marRight w:val="0"/>
      <w:marTop w:val="0"/>
      <w:marBottom w:val="0"/>
      <w:divBdr>
        <w:top w:val="none" w:sz="0" w:space="0" w:color="auto"/>
        <w:left w:val="none" w:sz="0" w:space="0" w:color="auto"/>
        <w:bottom w:val="none" w:sz="0" w:space="0" w:color="auto"/>
        <w:right w:val="none" w:sz="0" w:space="0" w:color="auto"/>
      </w:divBdr>
      <w:divsChild>
        <w:div w:id="818689963">
          <w:marLeft w:val="720"/>
          <w:marRight w:val="0"/>
          <w:marTop w:val="0"/>
          <w:marBottom w:val="0"/>
          <w:divBdr>
            <w:top w:val="none" w:sz="0" w:space="0" w:color="auto"/>
            <w:left w:val="none" w:sz="0" w:space="0" w:color="auto"/>
            <w:bottom w:val="none" w:sz="0" w:space="0" w:color="auto"/>
            <w:right w:val="none" w:sz="0" w:space="0" w:color="auto"/>
          </w:divBdr>
        </w:div>
        <w:div w:id="1063793709">
          <w:marLeft w:val="720"/>
          <w:marRight w:val="0"/>
          <w:marTop w:val="0"/>
          <w:marBottom w:val="0"/>
          <w:divBdr>
            <w:top w:val="none" w:sz="0" w:space="0" w:color="auto"/>
            <w:left w:val="none" w:sz="0" w:space="0" w:color="auto"/>
            <w:bottom w:val="none" w:sz="0" w:space="0" w:color="auto"/>
            <w:right w:val="none" w:sz="0" w:space="0" w:color="auto"/>
          </w:divBdr>
        </w:div>
        <w:div w:id="888342059">
          <w:marLeft w:val="720"/>
          <w:marRight w:val="0"/>
          <w:marTop w:val="0"/>
          <w:marBottom w:val="0"/>
          <w:divBdr>
            <w:top w:val="none" w:sz="0" w:space="0" w:color="auto"/>
            <w:left w:val="none" w:sz="0" w:space="0" w:color="auto"/>
            <w:bottom w:val="none" w:sz="0" w:space="0" w:color="auto"/>
            <w:right w:val="none" w:sz="0" w:space="0" w:color="auto"/>
          </w:divBdr>
        </w:div>
        <w:div w:id="513420314">
          <w:marLeft w:val="720"/>
          <w:marRight w:val="0"/>
          <w:marTop w:val="0"/>
          <w:marBottom w:val="0"/>
          <w:divBdr>
            <w:top w:val="none" w:sz="0" w:space="0" w:color="auto"/>
            <w:left w:val="none" w:sz="0" w:space="0" w:color="auto"/>
            <w:bottom w:val="none" w:sz="0" w:space="0" w:color="auto"/>
            <w:right w:val="none" w:sz="0" w:space="0" w:color="auto"/>
          </w:divBdr>
        </w:div>
        <w:div w:id="2056856804">
          <w:marLeft w:val="720"/>
          <w:marRight w:val="0"/>
          <w:marTop w:val="0"/>
          <w:marBottom w:val="0"/>
          <w:divBdr>
            <w:top w:val="none" w:sz="0" w:space="0" w:color="auto"/>
            <w:left w:val="none" w:sz="0" w:space="0" w:color="auto"/>
            <w:bottom w:val="none" w:sz="0" w:space="0" w:color="auto"/>
            <w:right w:val="none" w:sz="0" w:space="0" w:color="auto"/>
          </w:divBdr>
        </w:div>
        <w:div w:id="1656299496">
          <w:marLeft w:val="720"/>
          <w:marRight w:val="0"/>
          <w:marTop w:val="0"/>
          <w:marBottom w:val="0"/>
          <w:divBdr>
            <w:top w:val="none" w:sz="0" w:space="0" w:color="auto"/>
            <w:left w:val="none" w:sz="0" w:space="0" w:color="auto"/>
            <w:bottom w:val="none" w:sz="0" w:space="0" w:color="auto"/>
            <w:right w:val="none" w:sz="0" w:space="0" w:color="auto"/>
          </w:divBdr>
        </w:div>
        <w:div w:id="238636707">
          <w:marLeft w:val="720"/>
          <w:marRight w:val="0"/>
          <w:marTop w:val="0"/>
          <w:marBottom w:val="0"/>
          <w:divBdr>
            <w:top w:val="none" w:sz="0" w:space="0" w:color="auto"/>
            <w:left w:val="none" w:sz="0" w:space="0" w:color="auto"/>
            <w:bottom w:val="none" w:sz="0" w:space="0" w:color="auto"/>
            <w:right w:val="none" w:sz="0" w:space="0" w:color="auto"/>
          </w:divBdr>
        </w:div>
      </w:divsChild>
    </w:div>
    <w:div w:id="1455176024">
      <w:bodyDiv w:val="1"/>
      <w:marLeft w:val="0"/>
      <w:marRight w:val="0"/>
      <w:marTop w:val="0"/>
      <w:marBottom w:val="0"/>
      <w:divBdr>
        <w:top w:val="none" w:sz="0" w:space="0" w:color="auto"/>
        <w:left w:val="none" w:sz="0" w:space="0" w:color="auto"/>
        <w:bottom w:val="none" w:sz="0" w:space="0" w:color="auto"/>
        <w:right w:val="none" w:sz="0" w:space="0" w:color="auto"/>
      </w:divBdr>
    </w:div>
    <w:div w:id="1525096586">
      <w:bodyDiv w:val="1"/>
      <w:marLeft w:val="0"/>
      <w:marRight w:val="0"/>
      <w:marTop w:val="0"/>
      <w:marBottom w:val="0"/>
      <w:divBdr>
        <w:top w:val="none" w:sz="0" w:space="0" w:color="auto"/>
        <w:left w:val="none" w:sz="0" w:space="0" w:color="auto"/>
        <w:bottom w:val="none" w:sz="0" w:space="0" w:color="auto"/>
        <w:right w:val="none" w:sz="0" w:space="0" w:color="auto"/>
      </w:divBdr>
      <w:divsChild>
        <w:div w:id="1219631663">
          <w:marLeft w:val="720"/>
          <w:marRight w:val="0"/>
          <w:marTop w:val="0"/>
          <w:marBottom w:val="0"/>
          <w:divBdr>
            <w:top w:val="none" w:sz="0" w:space="0" w:color="auto"/>
            <w:left w:val="none" w:sz="0" w:space="0" w:color="auto"/>
            <w:bottom w:val="none" w:sz="0" w:space="0" w:color="auto"/>
            <w:right w:val="none" w:sz="0" w:space="0" w:color="auto"/>
          </w:divBdr>
        </w:div>
        <w:div w:id="444232090">
          <w:marLeft w:val="720"/>
          <w:marRight w:val="0"/>
          <w:marTop w:val="0"/>
          <w:marBottom w:val="0"/>
          <w:divBdr>
            <w:top w:val="none" w:sz="0" w:space="0" w:color="auto"/>
            <w:left w:val="none" w:sz="0" w:space="0" w:color="auto"/>
            <w:bottom w:val="none" w:sz="0" w:space="0" w:color="auto"/>
            <w:right w:val="none" w:sz="0" w:space="0" w:color="auto"/>
          </w:divBdr>
        </w:div>
        <w:div w:id="1115052330">
          <w:marLeft w:val="720"/>
          <w:marRight w:val="0"/>
          <w:marTop w:val="0"/>
          <w:marBottom w:val="0"/>
          <w:divBdr>
            <w:top w:val="none" w:sz="0" w:space="0" w:color="auto"/>
            <w:left w:val="none" w:sz="0" w:space="0" w:color="auto"/>
            <w:bottom w:val="none" w:sz="0" w:space="0" w:color="auto"/>
            <w:right w:val="none" w:sz="0" w:space="0" w:color="auto"/>
          </w:divBdr>
        </w:div>
        <w:div w:id="840777147">
          <w:marLeft w:val="720"/>
          <w:marRight w:val="0"/>
          <w:marTop w:val="0"/>
          <w:marBottom w:val="0"/>
          <w:divBdr>
            <w:top w:val="none" w:sz="0" w:space="0" w:color="auto"/>
            <w:left w:val="none" w:sz="0" w:space="0" w:color="auto"/>
            <w:bottom w:val="none" w:sz="0" w:space="0" w:color="auto"/>
            <w:right w:val="none" w:sz="0" w:space="0" w:color="auto"/>
          </w:divBdr>
        </w:div>
        <w:div w:id="1424376566">
          <w:marLeft w:val="720"/>
          <w:marRight w:val="0"/>
          <w:marTop w:val="0"/>
          <w:marBottom w:val="0"/>
          <w:divBdr>
            <w:top w:val="none" w:sz="0" w:space="0" w:color="auto"/>
            <w:left w:val="none" w:sz="0" w:space="0" w:color="auto"/>
            <w:bottom w:val="none" w:sz="0" w:space="0" w:color="auto"/>
            <w:right w:val="none" w:sz="0" w:space="0" w:color="auto"/>
          </w:divBdr>
        </w:div>
        <w:div w:id="1959027830">
          <w:marLeft w:val="720"/>
          <w:marRight w:val="0"/>
          <w:marTop w:val="0"/>
          <w:marBottom w:val="0"/>
          <w:divBdr>
            <w:top w:val="none" w:sz="0" w:space="0" w:color="auto"/>
            <w:left w:val="none" w:sz="0" w:space="0" w:color="auto"/>
            <w:bottom w:val="none" w:sz="0" w:space="0" w:color="auto"/>
            <w:right w:val="none" w:sz="0" w:space="0" w:color="auto"/>
          </w:divBdr>
        </w:div>
        <w:div w:id="9884371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5AE1792-BF69-4D1F-87A7-48F3FE3F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Dock</dc:creator>
  <cp:lastModifiedBy>Stephanie Dock</cp:lastModifiedBy>
  <cp:revision>2</cp:revision>
  <dcterms:created xsi:type="dcterms:W3CDTF">2014-02-03T20:29:00Z</dcterms:created>
  <dcterms:modified xsi:type="dcterms:W3CDTF">2014-02-03T20:29:00Z</dcterms:modified>
</cp:coreProperties>
</file>