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04" w:rsidRPr="00DF65A7" w:rsidRDefault="0050125A">
      <w:pPr>
        <w:rPr>
          <w:rFonts w:ascii="Times New Roman" w:hAnsi="Times New Roman" w:cs="Times New Roman"/>
          <w:b/>
          <w:sz w:val="24"/>
          <w:szCs w:val="24"/>
        </w:rPr>
      </w:pPr>
      <w:bookmarkStart w:id="0" w:name="_GoBack"/>
      <w:r w:rsidRPr="00DF65A7">
        <w:rPr>
          <w:rFonts w:ascii="Times New Roman" w:hAnsi="Times New Roman" w:cs="Times New Roman"/>
          <w:b/>
          <w:sz w:val="24"/>
          <w:szCs w:val="24"/>
        </w:rPr>
        <w:t>ABE30 TRB Committee on Transportation Issues in Major Cities</w:t>
      </w:r>
      <w:r w:rsidR="002501A6" w:rsidRPr="00DF65A7">
        <w:rPr>
          <w:rFonts w:ascii="Times New Roman" w:hAnsi="Times New Roman" w:cs="Times New Roman"/>
          <w:b/>
          <w:sz w:val="24"/>
          <w:szCs w:val="24"/>
        </w:rPr>
        <w:t>: Call for Paper Ideas</w:t>
      </w:r>
    </w:p>
    <w:bookmarkEnd w:id="0"/>
    <w:p w:rsidR="00DC0DD2" w:rsidRPr="00DF65A7" w:rsidRDefault="00DC0DD2"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Call Title</w:t>
      </w:r>
    </w:p>
    <w:p w:rsidR="00DC0DD2" w:rsidRPr="00DF65A7" w:rsidRDefault="00DC0DD2">
      <w:pPr>
        <w:rPr>
          <w:rFonts w:ascii="Times New Roman" w:hAnsi="Times New Roman" w:cs="Times New Roman"/>
          <w:b/>
          <w:sz w:val="24"/>
          <w:szCs w:val="24"/>
        </w:rPr>
      </w:pPr>
      <w:r w:rsidRPr="00DF65A7">
        <w:rPr>
          <w:rFonts w:ascii="Times New Roman" w:hAnsi="Times New Roman" w:cs="Times New Roman"/>
          <w:b/>
          <w:sz w:val="24"/>
          <w:szCs w:val="24"/>
        </w:rPr>
        <w:t xml:space="preserve">Driving and Measuring Mode Shift: What Will it Take to </w:t>
      </w:r>
      <w:proofErr w:type="gramStart"/>
      <w:r w:rsidRPr="00DF65A7">
        <w:rPr>
          <w:rFonts w:ascii="Times New Roman" w:hAnsi="Times New Roman" w:cs="Times New Roman"/>
          <w:b/>
          <w:sz w:val="24"/>
          <w:szCs w:val="24"/>
        </w:rPr>
        <w:t>Achieve</w:t>
      </w:r>
      <w:proofErr w:type="gramEnd"/>
      <w:r w:rsidRPr="00DF65A7">
        <w:rPr>
          <w:rFonts w:ascii="Times New Roman" w:hAnsi="Times New Roman" w:cs="Times New Roman"/>
          <w:b/>
          <w:sz w:val="24"/>
          <w:szCs w:val="24"/>
        </w:rPr>
        <w:t xml:space="preserve"> our Mode Share Targets?</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Sponsoring Committee</w:t>
      </w:r>
    </w:p>
    <w:p w:rsidR="00DF65A7" w:rsidRDefault="00DF65A7" w:rsidP="00DF65A7">
      <w:pPr>
        <w:widowControl w:val="0"/>
        <w:autoSpaceDE w:val="0"/>
        <w:autoSpaceDN w:val="0"/>
        <w:adjustRightInd w:val="0"/>
        <w:spacing w:after="0"/>
        <w:rPr>
          <w:rFonts w:ascii="Times New Roman" w:hAnsi="Times New Roman" w:cs="Times New Roman"/>
          <w:b/>
          <w:sz w:val="24"/>
          <w:szCs w:val="24"/>
        </w:rPr>
      </w:pPr>
      <w:r w:rsidRPr="00DF65A7">
        <w:rPr>
          <w:rFonts w:ascii="Times New Roman" w:hAnsi="Times New Roman" w:cs="Times New Roman"/>
          <w:b/>
          <w:sz w:val="24"/>
          <w:szCs w:val="24"/>
        </w:rPr>
        <w:t>ABE30</w:t>
      </w:r>
    </w:p>
    <w:p w:rsidR="00DF65A7" w:rsidRDefault="00DF65A7" w:rsidP="00DF65A7">
      <w:pPr>
        <w:spacing w:after="0"/>
        <w:rPr>
          <w:rFonts w:ascii="Times New Roman" w:hAnsi="Times New Roman" w:cs="Times New Roman"/>
          <w:sz w:val="24"/>
          <w:szCs w:val="24"/>
          <w:u w:val="single"/>
        </w:rPr>
      </w:pPr>
    </w:p>
    <w:p w:rsidR="00DC0DD2" w:rsidRPr="00DF65A7" w:rsidRDefault="00DC0DD2"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Possible Co-Sponsors</w:t>
      </w:r>
    </w:p>
    <w:p w:rsidR="00DC0DD2" w:rsidRPr="00DF65A7" w:rsidRDefault="00DC0DD2">
      <w:pPr>
        <w:rPr>
          <w:rFonts w:ascii="Times New Roman" w:hAnsi="Times New Roman" w:cs="Times New Roman"/>
          <w:b/>
          <w:sz w:val="24"/>
          <w:szCs w:val="24"/>
        </w:rPr>
      </w:pPr>
      <w:r w:rsidRPr="00DF65A7">
        <w:rPr>
          <w:rFonts w:ascii="Times New Roman" w:hAnsi="Times New Roman" w:cs="Times New Roman"/>
          <w:b/>
          <w:sz w:val="24"/>
          <w:szCs w:val="24"/>
        </w:rPr>
        <w:t xml:space="preserve">ADB20 Standing Committee on Effects of Information and Communication Technologies (ICT) on Travel Choices  </w:t>
      </w:r>
    </w:p>
    <w:p w:rsidR="00D9492C" w:rsidRPr="00DF65A7" w:rsidRDefault="00D9492C">
      <w:pPr>
        <w:rPr>
          <w:rFonts w:ascii="Times New Roman" w:hAnsi="Times New Roman" w:cs="Times New Roman"/>
          <w:b/>
          <w:sz w:val="24"/>
          <w:szCs w:val="24"/>
        </w:rPr>
      </w:pPr>
      <w:proofErr w:type="gramStart"/>
      <w:r w:rsidRPr="00DF65A7">
        <w:rPr>
          <w:rFonts w:ascii="Times New Roman" w:hAnsi="Times New Roman" w:cs="Times New Roman"/>
          <w:b/>
          <w:sz w:val="24"/>
          <w:szCs w:val="24"/>
        </w:rPr>
        <w:t>ABC30  Standing</w:t>
      </w:r>
      <w:proofErr w:type="gramEnd"/>
      <w:r w:rsidRPr="00DF65A7">
        <w:rPr>
          <w:rFonts w:ascii="Times New Roman" w:hAnsi="Times New Roman" w:cs="Times New Roman"/>
          <w:b/>
          <w:sz w:val="24"/>
          <w:szCs w:val="24"/>
        </w:rPr>
        <w:t xml:space="preserve"> Committee on Performance Measurement  </w:t>
      </w:r>
    </w:p>
    <w:p w:rsidR="00DC0DD2" w:rsidRPr="00DF65A7" w:rsidRDefault="00DF65A7" w:rsidP="00DF65A7">
      <w:pPr>
        <w:spacing w:after="0"/>
        <w:rPr>
          <w:rFonts w:ascii="Times New Roman" w:hAnsi="Times New Roman" w:cs="Times New Roman"/>
          <w:sz w:val="24"/>
          <w:szCs w:val="24"/>
          <w:u w:val="single"/>
        </w:rPr>
      </w:pPr>
      <w:r>
        <w:rPr>
          <w:rFonts w:ascii="Times New Roman" w:hAnsi="Times New Roman" w:cs="Times New Roman"/>
          <w:sz w:val="24"/>
          <w:szCs w:val="24"/>
          <w:u w:val="single"/>
        </w:rPr>
        <w:t>Call Description</w:t>
      </w:r>
    </w:p>
    <w:p w:rsidR="00DC0DD2" w:rsidRPr="00DF65A7" w:rsidRDefault="00DC0DD2">
      <w:pPr>
        <w:rPr>
          <w:rFonts w:ascii="Times New Roman" w:hAnsi="Times New Roman" w:cs="Times New Roman"/>
          <w:sz w:val="24"/>
          <w:szCs w:val="24"/>
        </w:rPr>
      </w:pPr>
      <w:r w:rsidRPr="00DF65A7">
        <w:rPr>
          <w:rFonts w:ascii="Times New Roman" w:hAnsi="Times New Roman" w:cs="Times New Roman"/>
          <w:sz w:val="24"/>
          <w:szCs w:val="24"/>
        </w:rPr>
        <w:t xml:space="preserve">Many major cities have ambitious mode share targets that will require significant shifts from private vehicle use to walking, cycling and transit use. These cities are also undertaking a range of initiatives to achieve this mode shift, from building cycling infrastructure to </w:t>
      </w:r>
      <w:r w:rsidR="00D9492C" w:rsidRPr="00DF65A7">
        <w:rPr>
          <w:rFonts w:ascii="Times New Roman" w:hAnsi="Times New Roman" w:cs="Times New Roman"/>
          <w:sz w:val="24"/>
          <w:szCs w:val="24"/>
        </w:rPr>
        <w:t>limiting</w:t>
      </w:r>
      <w:r w:rsidRPr="00DF65A7">
        <w:rPr>
          <w:rFonts w:ascii="Times New Roman" w:hAnsi="Times New Roman" w:cs="Times New Roman"/>
          <w:sz w:val="24"/>
          <w:szCs w:val="24"/>
        </w:rPr>
        <w:t xml:space="preserve"> parking and </w:t>
      </w:r>
      <w:r w:rsidR="00D9492C" w:rsidRPr="00DF65A7">
        <w:rPr>
          <w:rFonts w:ascii="Times New Roman" w:hAnsi="Times New Roman" w:cs="Times New Roman"/>
          <w:sz w:val="24"/>
          <w:szCs w:val="24"/>
        </w:rPr>
        <w:t xml:space="preserve">investing in </w:t>
      </w:r>
      <w:r w:rsidRPr="00DF65A7">
        <w:rPr>
          <w:rFonts w:ascii="Times New Roman" w:hAnsi="Times New Roman" w:cs="Times New Roman"/>
          <w:sz w:val="24"/>
          <w:szCs w:val="24"/>
        </w:rPr>
        <w:t>marketing campaigns. However, cities do not always have a good sense of their progress towards mode share targets</w:t>
      </w:r>
      <w:r w:rsidR="00D9492C" w:rsidRPr="00DF65A7">
        <w:rPr>
          <w:rFonts w:ascii="Times New Roman" w:hAnsi="Times New Roman" w:cs="Times New Roman"/>
          <w:sz w:val="24"/>
          <w:szCs w:val="24"/>
        </w:rPr>
        <w:t>. Mode share data is collected infrequently and inconsistently. Furthermore, it is difficult to connect observed mode shifts to city initiatives. It is therefore nearly impossible to determine</w:t>
      </w:r>
      <w:r w:rsidRPr="00DF65A7">
        <w:rPr>
          <w:rFonts w:ascii="Times New Roman" w:hAnsi="Times New Roman" w:cs="Times New Roman"/>
          <w:sz w:val="24"/>
          <w:szCs w:val="24"/>
        </w:rPr>
        <w:t xml:space="preserve"> the degree </w:t>
      </w:r>
      <w:r w:rsidR="00D9492C" w:rsidRPr="00DF65A7">
        <w:rPr>
          <w:rFonts w:ascii="Times New Roman" w:hAnsi="Times New Roman" w:cs="Times New Roman"/>
          <w:sz w:val="24"/>
          <w:szCs w:val="24"/>
        </w:rPr>
        <w:t xml:space="preserve">and type </w:t>
      </w:r>
      <w:r w:rsidRPr="00DF65A7">
        <w:rPr>
          <w:rFonts w:ascii="Times New Roman" w:hAnsi="Times New Roman" w:cs="Times New Roman"/>
          <w:sz w:val="24"/>
          <w:szCs w:val="24"/>
        </w:rPr>
        <w:t xml:space="preserve">of </w:t>
      </w:r>
      <w:r w:rsidR="00D9492C" w:rsidRPr="00DF65A7">
        <w:rPr>
          <w:rFonts w:ascii="Times New Roman" w:hAnsi="Times New Roman" w:cs="Times New Roman"/>
          <w:sz w:val="24"/>
          <w:szCs w:val="24"/>
        </w:rPr>
        <w:t xml:space="preserve">initiatives that will be required to achieve mode share targets.  </w:t>
      </w:r>
      <w:r w:rsidRPr="00DF65A7">
        <w:rPr>
          <w:rFonts w:ascii="Times New Roman" w:hAnsi="Times New Roman" w:cs="Times New Roman"/>
          <w:sz w:val="24"/>
          <w:szCs w:val="24"/>
        </w:rPr>
        <w:t xml:space="preserve"> </w:t>
      </w:r>
    </w:p>
    <w:p w:rsidR="00D9492C" w:rsidRPr="00DF65A7" w:rsidRDefault="00D9492C" w:rsidP="00D9492C">
      <w:pPr>
        <w:rPr>
          <w:rFonts w:ascii="Times New Roman" w:hAnsi="Times New Roman" w:cs="Times New Roman"/>
          <w:sz w:val="24"/>
          <w:szCs w:val="24"/>
        </w:rPr>
      </w:pPr>
      <w:r w:rsidRPr="00DF65A7">
        <w:rPr>
          <w:rFonts w:ascii="Times New Roman" w:hAnsi="Times New Roman" w:cs="Times New Roman"/>
          <w:sz w:val="24"/>
          <w:szCs w:val="24"/>
        </w:rPr>
        <w:t>The Major Cities Committee is looking for papers that:</w:t>
      </w:r>
    </w:p>
    <w:p w:rsidR="00D9492C" w:rsidRPr="00DF65A7" w:rsidRDefault="00D9492C" w:rsidP="00D9492C">
      <w:pPr>
        <w:pStyle w:val="ListParagraph"/>
        <w:numPr>
          <w:ilvl w:val="0"/>
          <w:numId w:val="3"/>
        </w:numPr>
        <w:rPr>
          <w:rFonts w:ascii="Times New Roman" w:hAnsi="Times New Roman" w:cs="Times New Roman"/>
          <w:sz w:val="24"/>
          <w:szCs w:val="24"/>
        </w:rPr>
      </w:pPr>
      <w:r w:rsidRPr="00DF65A7">
        <w:rPr>
          <w:rFonts w:ascii="Times New Roman" w:hAnsi="Times New Roman" w:cs="Times New Roman"/>
          <w:sz w:val="24"/>
          <w:szCs w:val="24"/>
        </w:rPr>
        <w:t>Explore best practices in measuring mode shift;</w:t>
      </w:r>
    </w:p>
    <w:p w:rsidR="00D9492C" w:rsidRPr="00DF65A7" w:rsidRDefault="00D9492C" w:rsidP="00D9492C">
      <w:pPr>
        <w:pStyle w:val="ListParagraph"/>
        <w:numPr>
          <w:ilvl w:val="0"/>
          <w:numId w:val="3"/>
        </w:numPr>
        <w:rPr>
          <w:rFonts w:ascii="Times New Roman" w:hAnsi="Times New Roman" w:cs="Times New Roman"/>
          <w:sz w:val="24"/>
          <w:szCs w:val="24"/>
        </w:rPr>
      </w:pPr>
      <w:r w:rsidRPr="00DF65A7">
        <w:rPr>
          <w:rFonts w:ascii="Times New Roman" w:hAnsi="Times New Roman" w:cs="Times New Roman"/>
          <w:sz w:val="24"/>
          <w:szCs w:val="24"/>
        </w:rPr>
        <w:t xml:space="preserve">Connect observed mode shifts to city initiatives; or </w:t>
      </w:r>
    </w:p>
    <w:p w:rsidR="00D9492C" w:rsidRPr="00DF65A7" w:rsidRDefault="00D9492C" w:rsidP="00D9492C">
      <w:pPr>
        <w:pStyle w:val="ListParagraph"/>
        <w:numPr>
          <w:ilvl w:val="0"/>
          <w:numId w:val="3"/>
        </w:numPr>
        <w:rPr>
          <w:rFonts w:ascii="Times New Roman" w:hAnsi="Times New Roman" w:cs="Times New Roman"/>
          <w:sz w:val="24"/>
          <w:szCs w:val="24"/>
        </w:rPr>
      </w:pPr>
      <w:r w:rsidRPr="00DF65A7">
        <w:rPr>
          <w:rFonts w:ascii="Times New Roman" w:hAnsi="Times New Roman" w:cs="Times New Roman"/>
          <w:sz w:val="24"/>
          <w:szCs w:val="24"/>
        </w:rPr>
        <w:t xml:space="preserve">Model the degree and type of activities that will be required to achieve mode share targets in major cities. </w:t>
      </w:r>
    </w:p>
    <w:p w:rsidR="006B17B3" w:rsidRPr="00DF65A7" w:rsidRDefault="006B17B3" w:rsidP="006B17B3">
      <w:pPr>
        <w:rPr>
          <w:rFonts w:ascii="Times New Roman" w:hAnsi="Times New Roman" w:cs="Times New Roman"/>
          <w:sz w:val="24"/>
          <w:szCs w:val="24"/>
        </w:rPr>
      </w:pPr>
    </w:p>
    <w:p w:rsidR="006B17B3" w:rsidRPr="00DF65A7" w:rsidRDefault="006B17B3" w:rsidP="006B17B3">
      <w:pPr>
        <w:rPr>
          <w:rFonts w:ascii="Times New Roman" w:hAnsi="Times New Roman" w:cs="Times New Roman"/>
          <w:i/>
          <w:sz w:val="24"/>
          <w:szCs w:val="24"/>
        </w:rPr>
      </w:pPr>
      <w:r w:rsidRPr="00DF65A7">
        <w:rPr>
          <w:rFonts w:ascii="Times New Roman" w:hAnsi="Times New Roman" w:cs="Times New Roman"/>
          <w:i/>
          <w:sz w:val="24"/>
          <w:szCs w:val="24"/>
        </w:rPr>
        <w:t>Topic 1B: Dynamic Transportation System Management</w:t>
      </w:r>
    </w:p>
    <w:p w:rsidR="0050125A" w:rsidRPr="00DF65A7" w:rsidRDefault="006B17B3">
      <w:pPr>
        <w:rPr>
          <w:rFonts w:ascii="Times New Roman" w:hAnsi="Times New Roman" w:cs="Times New Roman"/>
          <w:sz w:val="24"/>
          <w:szCs w:val="24"/>
        </w:rPr>
      </w:pPr>
      <w:r w:rsidRPr="00DF65A7">
        <w:rPr>
          <w:rFonts w:ascii="Times New Roman" w:hAnsi="Times New Roman" w:cs="Times New Roman"/>
          <w:sz w:val="24"/>
          <w:szCs w:val="24"/>
        </w:rPr>
        <w:t>This is a linked topic that would be a separate call for papers. It would address the question, How are major cities managing transportation behaviours in real-time? This would include: real-time variable pricing; real-time alerts about road-closures, transit disruptions and traffic patterns; and/or the use of incentives for shifting travel time, travel mode or route used.</w:t>
      </w:r>
    </w:p>
    <w:p w:rsidR="004E69A6" w:rsidRPr="00DF65A7" w:rsidRDefault="004E69A6" w:rsidP="0050125A">
      <w:pPr>
        <w:rPr>
          <w:rFonts w:ascii="Times New Roman" w:hAnsi="Times New Roman" w:cs="Times New Roman"/>
          <w:i/>
          <w:sz w:val="24"/>
          <w:szCs w:val="24"/>
        </w:rPr>
      </w:pPr>
      <w:r w:rsidRPr="00DF65A7">
        <w:rPr>
          <w:rFonts w:ascii="Times New Roman" w:hAnsi="Times New Roman" w:cs="Times New Roman"/>
          <w:i/>
          <w:sz w:val="24"/>
          <w:szCs w:val="24"/>
        </w:rPr>
        <w:br w:type="page"/>
      </w:r>
    </w:p>
    <w:p w:rsidR="0050125A" w:rsidRPr="00DF65A7" w:rsidRDefault="0050125A"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lastRenderedPageBreak/>
        <w:t>Call Title</w:t>
      </w:r>
    </w:p>
    <w:p w:rsidR="0050125A" w:rsidRPr="00DF65A7" w:rsidRDefault="0050125A" w:rsidP="0050125A">
      <w:pPr>
        <w:rPr>
          <w:rFonts w:ascii="Times New Roman" w:hAnsi="Times New Roman" w:cs="Times New Roman"/>
          <w:b/>
          <w:sz w:val="24"/>
          <w:szCs w:val="24"/>
        </w:rPr>
      </w:pPr>
      <w:r w:rsidRPr="00DF65A7">
        <w:rPr>
          <w:rFonts w:ascii="Times New Roman" w:hAnsi="Times New Roman" w:cs="Times New Roman"/>
          <w:b/>
          <w:sz w:val="24"/>
          <w:szCs w:val="24"/>
        </w:rPr>
        <w:t>Raising the Bar on Communication and Customer Service – What do Citizens Need and Want from Transportation Agencies?</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Sponsoring Committee</w:t>
      </w:r>
    </w:p>
    <w:p w:rsidR="00DF65A7" w:rsidRDefault="00DF65A7" w:rsidP="00DF65A7">
      <w:pPr>
        <w:widowControl w:val="0"/>
        <w:autoSpaceDE w:val="0"/>
        <w:autoSpaceDN w:val="0"/>
        <w:adjustRightInd w:val="0"/>
        <w:spacing w:after="0"/>
        <w:rPr>
          <w:rFonts w:ascii="Times New Roman" w:hAnsi="Times New Roman" w:cs="Times New Roman"/>
          <w:b/>
          <w:sz w:val="24"/>
          <w:szCs w:val="24"/>
        </w:rPr>
      </w:pPr>
      <w:r w:rsidRPr="00DF65A7">
        <w:rPr>
          <w:rFonts w:ascii="Times New Roman" w:hAnsi="Times New Roman" w:cs="Times New Roman"/>
          <w:b/>
          <w:sz w:val="24"/>
          <w:szCs w:val="24"/>
        </w:rPr>
        <w:t>ABE30</w:t>
      </w:r>
    </w:p>
    <w:p w:rsidR="00DF65A7" w:rsidRPr="00DF65A7" w:rsidRDefault="00DF65A7" w:rsidP="00DF65A7">
      <w:pPr>
        <w:widowControl w:val="0"/>
        <w:autoSpaceDE w:val="0"/>
        <w:autoSpaceDN w:val="0"/>
        <w:adjustRightInd w:val="0"/>
        <w:spacing w:after="0"/>
        <w:rPr>
          <w:rFonts w:ascii="Times New Roman" w:hAnsi="Times New Roman" w:cs="Times New Roman"/>
          <w:b/>
          <w:sz w:val="24"/>
          <w:szCs w:val="24"/>
        </w:rPr>
      </w:pPr>
    </w:p>
    <w:p w:rsidR="0050125A" w:rsidRPr="00DF65A7" w:rsidRDefault="0050125A"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Possible Co-Sponsors</w:t>
      </w:r>
    </w:p>
    <w:p w:rsidR="0050125A" w:rsidRPr="00DF65A7" w:rsidRDefault="0050125A" w:rsidP="0050125A">
      <w:pPr>
        <w:rPr>
          <w:rFonts w:ascii="Times New Roman" w:hAnsi="Times New Roman" w:cs="Times New Roman"/>
          <w:b/>
          <w:sz w:val="24"/>
          <w:szCs w:val="24"/>
        </w:rPr>
      </w:pPr>
      <w:r w:rsidRPr="00DF65A7">
        <w:rPr>
          <w:rFonts w:ascii="Times New Roman" w:hAnsi="Times New Roman" w:cs="Times New Roman"/>
          <w:b/>
          <w:sz w:val="24"/>
          <w:szCs w:val="24"/>
        </w:rPr>
        <w:t xml:space="preserve">ADA60 Standing Committee on Public Involvement in Transportation  </w:t>
      </w:r>
    </w:p>
    <w:p w:rsidR="0026211A" w:rsidRPr="00DF65A7" w:rsidRDefault="0050125A"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Call Description</w:t>
      </w:r>
    </w:p>
    <w:p w:rsidR="0050125A" w:rsidRPr="00DF65A7" w:rsidRDefault="0050125A">
      <w:pPr>
        <w:rPr>
          <w:rFonts w:ascii="Times New Roman" w:hAnsi="Times New Roman" w:cs="Times New Roman"/>
          <w:sz w:val="24"/>
          <w:szCs w:val="24"/>
        </w:rPr>
      </w:pPr>
      <w:r w:rsidRPr="00DF65A7">
        <w:rPr>
          <w:rFonts w:ascii="Times New Roman" w:hAnsi="Times New Roman" w:cs="Times New Roman"/>
          <w:sz w:val="24"/>
          <w:szCs w:val="24"/>
        </w:rPr>
        <w:t>As technology evolves and urban lifestyles become more fast-paced, citizens have increasingly high expectations of government. We expect to have useful, timely and accessible information at our fingertips. We expect services to be efficient and user-friendly. And we expect our complaints to be acknowledged and addressed quickly. In response to these citizen expectations, transportation agencies in major cities are working to enhance their communication and customer service initiatives.  They are developing smartphone apps, twitter feeds and open data programs to share information more effectively. They are also revisiting their approaches to engaging citizens, understanding user needs, addressing concerns and responding to complaints.</w:t>
      </w:r>
    </w:p>
    <w:p w:rsidR="0050125A" w:rsidRPr="00DF65A7" w:rsidRDefault="0050125A">
      <w:pPr>
        <w:rPr>
          <w:rFonts w:ascii="Times New Roman" w:hAnsi="Times New Roman" w:cs="Times New Roman"/>
          <w:sz w:val="24"/>
          <w:szCs w:val="24"/>
        </w:rPr>
      </w:pPr>
      <w:r w:rsidRPr="00DF65A7">
        <w:rPr>
          <w:rFonts w:ascii="Times New Roman" w:hAnsi="Times New Roman" w:cs="Times New Roman"/>
          <w:sz w:val="24"/>
          <w:szCs w:val="24"/>
        </w:rPr>
        <w:t xml:space="preserve">The Major Cities Committee is looking for papers that advance and share these emerging practices in communication and customer service. </w:t>
      </w:r>
    </w:p>
    <w:p w:rsidR="0050125A" w:rsidRPr="00DF65A7" w:rsidRDefault="0050125A">
      <w:pPr>
        <w:rPr>
          <w:rFonts w:ascii="Times New Roman" w:hAnsi="Times New Roman" w:cs="Times New Roman"/>
          <w:sz w:val="24"/>
          <w:szCs w:val="24"/>
        </w:rPr>
      </w:pPr>
    </w:p>
    <w:p w:rsidR="0050125A" w:rsidRPr="00DF65A7" w:rsidRDefault="0050125A">
      <w:pPr>
        <w:rPr>
          <w:rFonts w:ascii="Times New Roman" w:hAnsi="Times New Roman" w:cs="Times New Roman"/>
          <w:sz w:val="24"/>
          <w:szCs w:val="24"/>
        </w:rPr>
      </w:pPr>
      <w:r w:rsidRPr="00DF65A7">
        <w:rPr>
          <w:rFonts w:ascii="Times New Roman" w:hAnsi="Times New Roman" w:cs="Times New Roman"/>
          <w:sz w:val="24"/>
          <w:szCs w:val="24"/>
        </w:rPr>
        <w:br w:type="page"/>
      </w:r>
    </w:p>
    <w:p w:rsidR="0050125A" w:rsidRPr="00DF65A7" w:rsidRDefault="0050125A">
      <w:pPr>
        <w:rPr>
          <w:rFonts w:ascii="Times New Roman" w:hAnsi="Times New Roman" w:cs="Times New Roman"/>
          <w:sz w:val="24"/>
          <w:szCs w:val="24"/>
        </w:rPr>
      </w:pPr>
    </w:p>
    <w:p w:rsidR="004E69A6" w:rsidRPr="00DF65A7" w:rsidRDefault="004E69A6"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Call Title</w:t>
      </w:r>
    </w:p>
    <w:p w:rsidR="004E69A6" w:rsidRPr="00DF65A7" w:rsidRDefault="004E69A6" w:rsidP="004E69A6">
      <w:pPr>
        <w:rPr>
          <w:rFonts w:ascii="Times New Roman" w:hAnsi="Times New Roman" w:cs="Times New Roman"/>
          <w:b/>
          <w:sz w:val="24"/>
          <w:szCs w:val="24"/>
        </w:rPr>
      </w:pPr>
      <w:r w:rsidRPr="00DF65A7">
        <w:rPr>
          <w:rFonts w:ascii="Times New Roman" w:hAnsi="Times New Roman" w:cs="Times New Roman"/>
          <w:b/>
          <w:sz w:val="24"/>
          <w:szCs w:val="24"/>
        </w:rPr>
        <w:t>Working Across Boundaries: Next Generation Collaboration for Effective City Transportation</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Sponsoring Committee</w:t>
      </w:r>
    </w:p>
    <w:p w:rsidR="00DF65A7" w:rsidRPr="00DF65A7" w:rsidRDefault="00DF65A7" w:rsidP="00DF65A7">
      <w:pPr>
        <w:widowControl w:val="0"/>
        <w:autoSpaceDE w:val="0"/>
        <w:autoSpaceDN w:val="0"/>
        <w:adjustRightInd w:val="0"/>
        <w:spacing w:after="0"/>
        <w:rPr>
          <w:rFonts w:ascii="Times New Roman" w:hAnsi="Times New Roman" w:cs="Times New Roman"/>
          <w:b/>
          <w:sz w:val="24"/>
          <w:szCs w:val="24"/>
        </w:rPr>
      </w:pPr>
      <w:r w:rsidRPr="00DF65A7">
        <w:rPr>
          <w:rFonts w:ascii="Times New Roman" w:hAnsi="Times New Roman" w:cs="Times New Roman"/>
          <w:b/>
          <w:sz w:val="24"/>
          <w:szCs w:val="24"/>
        </w:rPr>
        <w:t>ABE30</w:t>
      </w:r>
    </w:p>
    <w:p w:rsidR="004E69A6" w:rsidRPr="00DF65A7" w:rsidRDefault="004E69A6"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Possible Co-Sponsors</w:t>
      </w:r>
    </w:p>
    <w:p w:rsidR="004E69A6" w:rsidRPr="00DF65A7" w:rsidRDefault="004E69A6" w:rsidP="004E69A6">
      <w:pPr>
        <w:rPr>
          <w:rFonts w:ascii="Times New Roman" w:hAnsi="Times New Roman" w:cs="Times New Roman"/>
          <w:b/>
          <w:sz w:val="24"/>
          <w:szCs w:val="24"/>
        </w:rPr>
      </w:pPr>
      <w:r w:rsidRPr="00DF65A7">
        <w:rPr>
          <w:rFonts w:ascii="Times New Roman" w:hAnsi="Times New Roman" w:cs="Times New Roman"/>
          <w:b/>
          <w:sz w:val="24"/>
          <w:szCs w:val="24"/>
        </w:rPr>
        <w:t xml:space="preserve">ABC10 Standing Committee on Strategic Management  </w:t>
      </w:r>
    </w:p>
    <w:p w:rsidR="004E69A6" w:rsidRPr="00DF65A7" w:rsidRDefault="004E69A6"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Call Description</w:t>
      </w:r>
    </w:p>
    <w:p w:rsidR="00BE54D5" w:rsidRPr="00DF65A7" w:rsidRDefault="004E69A6" w:rsidP="003F021D">
      <w:pPr>
        <w:rPr>
          <w:rFonts w:ascii="Times New Roman" w:hAnsi="Times New Roman" w:cs="Times New Roman"/>
          <w:sz w:val="24"/>
          <w:szCs w:val="24"/>
        </w:rPr>
      </w:pPr>
      <w:r w:rsidRPr="00DF65A7">
        <w:rPr>
          <w:rFonts w:ascii="Times New Roman" w:hAnsi="Times New Roman" w:cs="Times New Roman"/>
          <w:sz w:val="24"/>
          <w:szCs w:val="24"/>
        </w:rPr>
        <w:t xml:space="preserve">People want to travel safely and efficiently, and they don’t care which department </w:t>
      </w:r>
      <w:r w:rsidR="00B56B22" w:rsidRPr="00DF65A7">
        <w:rPr>
          <w:rFonts w:ascii="Times New Roman" w:hAnsi="Times New Roman" w:cs="Times New Roman"/>
          <w:sz w:val="24"/>
          <w:szCs w:val="24"/>
        </w:rPr>
        <w:t xml:space="preserve">or organization </w:t>
      </w:r>
      <w:r w:rsidRPr="00DF65A7">
        <w:rPr>
          <w:rFonts w:ascii="Times New Roman" w:hAnsi="Times New Roman" w:cs="Times New Roman"/>
          <w:sz w:val="24"/>
          <w:szCs w:val="24"/>
        </w:rPr>
        <w:t xml:space="preserve">is responsible for making it happen. </w:t>
      </w:r>
      <w:r w:rsidR="00B56B22" w:rsidRPr="00DF65A7">
        <w:rPr>
          <w:rFonts w:ascii="Times New Roman" w:hAnsi="Times New Roman" w:cs="Times New Roman"/>
          <w:sz w:val="24"/>
          <w:szCs w:val="24"/>
        </w:rPr>
        <w:t>They are also impartial to public vs. private transportation services; they will use transit, Uber, car share and bike share systems if and when they make sense.</w:t>
      </w:r>
      <w:r w:rsidRPr="00DF65A7">
        <w:rPr>
          <w:rFonts w:ascii="Times New Roman" w:hAnsi="Times New Roman" w:cs="Times New Roman"/>
          <w:sz w:val="24"/>
          <w:szCs w:val="24"/>
        </w:rPr>
        <w:t xml:space="preserve"> </w:t>
      </w:r>
      <w:r w:rsidR="00B56B22" w:rsidRPr="00DF65A7">
        <w:rPr>
          <w:rFonts w:ascii="Times New Roman" w:hAnsi="Times New Roman" w:cs="Times New Roman"/>
          <w:sz w:val="24"/>
          <w:szCs w:val="24"/>
        </w:rPr>
        <w:t xml:space="preserve">City governments, on the other hand, are aware of the divisions between governments, between departments and between public and private on a daily basis. City transportation agencies are also aware of </w:t>
      </w:r>
      <w:r w:rsidR="00DC7EB8" w:rsidRPr="00DF65A7">
        <w:rPr>
          <w:rFonts w:ascii="Times New Roman" w:hAnsi="Times New Roman" w:cs="Times New Roman"/>
          <w:sz w:val="24"/>
          <w:szCs w:val="24"/>
        </w:rPr>
        <w:t xml:space="preserve">the </w:t>
      </w:r>
      <w:r w:rsidR="00B56B22" w:rsidRPr="00DF65A7">
        <w:rPr>
          <w:rFonts w:ascii="Times New Roman" w:hAnsi="Times New Roman" w:cs="Times New Roman"/>
          <w:sz w:val="24"/>
          <w:szCs w:val="24"/>
        </w:rPr>
        <w:t xml:space="preserve">increasing </w:t>
      </w:r>
      <w:r w:rsidR="00DC7EB8" w:rsidRPr="00DF65A7">
        <w:rPr>
          <w:rFonts w:ascii="Times New Roman" w:hAnsi="Times New Roman" w:cs="Times New Roman"/>
          <w:sz w:val="24"/>
          <w:szCs w:val="24"/>
        </w:rPr>
        <w:t xml:space="preserve">need for </w:t>
      </w:r>
      <w:r w:rsidR="00B56B22" w:rsidRPr="00DF65A7">
        <w:rPr>
          <w:rFonts w:ascii="Times New Roman" w:hAnsi="Times New Roman" w:cs="Times New Roman"/>
          <w:sz w:val="24"/>
          <w:szCs w:val="24"/>
        </w:rPr>
        <w:t xml:space="preserve">collaboration </w:t>
      </w:r>
      <w:r w:rsidR="00BE54D5" w:rsidRPr="00DF65A7">
        <w:rPr>
          <w:rFonts w:ascii="Times New Roman" w:hAnsi="Times New Roman" w:cs="Times New Roman"/>
          <w:sz w:val="24"/>
          <w:szCs w:val="24"/>
        </w:rPr>
        <w:t>between</w:t>
      </w:r>
      <w:r w:rsidR="00B56B22" w:rsidRPr="00DF65A7">
        <w:rPr>
          <w:rFonts w:ascii="Times New Roman" w:hAnsi="Times New Roman" w:cs="Times New Roman"/>
          <w:sz w:val="24"/>
          <w:szCs w:val="24"/>
        </w:rPr>
        <w:t xml:space="preserve"> departments, between levels of government and</w:t>
      </w:r>
      <w:r w:rsidR="00BE54D5" w:rsidRPr="00DF65A7">
        <w:rPr>
          <w:rFonts w:ascii="Times New Roman" w:hAnsi="Times New Roman" w:cs="Times New Roman"/>
          <w:sz w:val="24"/>
          <w:szCs w:val="24"/>
        </w:rPr>
        <w:t xml:space="preserve"> betw</w:t>
      </w:r>
      <w:r w:rsidR="00B56B22" w:rsidRPr="00DF65A7">
        <w:rPr>
          <w:rFonts w:ascii="Times New Roman" w:hAnsi="Times New Roman" w:cs="Times New Roman"/>
          <w:sz w:val="24"/>
          <w:szCs w:val="24"/>
        </w:rPr>
        <w:t>een neighbouring municipalities</w:t>
      </w:r>
      <w:r w:rsidR="00DC7EB8" w:rsidRPr="00DF65A7">
        <w:rPr>
          <w:rFonts w:ascii="Times New Roman" w:hAnsi="Times New Roman" w:cs="Times New Roman"/>
          <w:sz w:val="24"/>
          <w:szCs w:val="24"/>
        </w:rPr>
        <w:t xml:space="preserve">. </w:t>
      </w:r>
      <w:r w:rsidR="00B56B22" w:rsidRPr="00DF65A7">
        <w:rPr>
          <w:rFonts w:ascii="Times New Roman" w:hAnsi="Times New Roman" w:cs="Times New Roman"/>
          <w:sz w:val="24"/>
          <w:szCs w:val="24"/>
        </w:rPr>
        <w:t xml:space="preserve">Finally, transportation agencies are aware of the opportunities to work with external organizations to collect and analyze new types of data, to </w:t>
      </w:r>
      <w:r w:rsidR="003F021D" w:rsidRPr="00DF65A7">
        <w:rPr>
          <w:rFonts w:ascii="Times New Roman" w:hAnsi="Times New Roman" w:cs="Times New Roman"/>
          <w:sz w:val="24"/>
          <w:szCs w:val="24"/>
        </w:rPr>
        <w:t xml:space="preserve">fund initiatives and/or to </w:t>
      </w:r>
      <w:r w:rsidR="00B56B22" w:rsidRPr="00DF65A7">
        <w:rPr>
          <w:rFonts w:ascii="Times New Roman" w:hAnsi="Times New Roman" w:cs="Times New Roman"/>
          <w:sz w:val="24"/>
          <w:szCs w:val="24"/>
        </w:rPr>
        <w:t>deliver programs and services. Hackathons, design competitions and research partnerships are among the many tools being used to harness innovation from outside government.</w:t>
      </w:r>
      <w:r w:rsidR="003F021D" w:rsidRPr="00DF65A7">
        <w:rPr>
          <w:rFonts w:ascii="Times New Roman" w:hAnsi="Times New Roman" w:cs="Times New Roman"/>
          <w:sz w:val="24"/>
          <w:szCs w:val="24"/>
        </w:rPr>
        <w:t xml:space="preserve"> </w:t>
      </w:r>
    </w:p>
    <w:p w:rsidR="00B56B22" w:rsidRPr="00DF65A7" w:rsidRDefault="00B56B22" w:rsidP="00B56B22">
      <w:pPr>
        <w:rPr>
          <w:rFonts w:ascii="Times New Roman" w:hAnsi="Times New Roman" w:cs="Times New Roman"/>
          <w:sz w:val="24"/>
          <w:szCs w:val="24"/>
        </w:rPr>
      </w:pPr>
      <w:r w:rsidRPr="00DF65A7">
        <w:rPr>
          <w:rFonts w:ascii="Times New Roman" w:hAnsi="Times New Roman" w:cs="Times New Roman"/>
          <w:sz w:val="24"/>
          <w:szCs w:val="24"/>
        </w:rPr>
        <w:t xml:space="preserve">The Major Cities Committee is looking for papers that describe innovative projects, </w:t>
      </w:r>
      <w:r w:rsidR="003F021D" w:rsidRPr="00DF65A7">
        <w:rPr>
          <w:rFonts w:ascii="Times New Roman" w:hAnsi="Times New Roman" w:cs="Times New Roman"/>
          <w:sz w:val="24"/>
          <w:szCs w:val="24"/>
        </w:rPr>
        <w:t xml:space="preserve">programs </w:t>
      </w:r>
      <w:r w:rsidRPr="00DF65A7">
        <w:rPr>
          <w:rFonts w:ascii="Times New Roman" w:hAnsi="Times New Roman" w:cs="Times New Roman"/>
          <w:sz w:val="24"/>
          <w:szCs w:val="24"/>
        </w:rPr>
        <w:t>or approaches for collaboration across government and/or with external organizations.</w:t>
      </w:r>
    </w:p>
    <w:p w:rsidR="00BB26EC" w:rsidRPr="00DF65A7" w:rsidRDefault="00BB26EC">
      <w:pPr>
        <w:rPr>
          <w:rFonts w:ascii="Times New Roman" w:hAnsi="Times New Roman" w:cs="Times New Roman"/>
          <w:sz w:val="24"/>
          <w:szCs w:val="24"/>
        </w:rPr>
      </w:pPr>
      <w:r w:rsidRPr="00DF65A7">
        <w:rPr>
          <w:rFonts w:ascii="Times New Roman" w:hAnsi="Times New Roman" w:cs="Times New Roman"/>
          <w:sz w:val="24"/>
          <w:szCs w:val="24"/>
        </w:rPr>
        <w:br w:type="page"/>
      </w:r>
    </w:p>
    <w:p w:rsidR="00BB26EC" w:rsidRPr="00DF65A7" w:rsidRDefault="00BB26EC"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lastRenderedPageBreak/>
        <w:t>Call Title</w:t>
      </w:r>
    </w:p>
    <w:p w:rsidR="00BB26EC" w:rsidRDefault="00BB26EC" w:rsidP="00DF65A7">
      <w:pPr>
        <w:spacing w:after="0"/>
        <w:rPr>
          <w:rFonts w:ascii="Times New Roman" w:hAnsi="Times New Roman" w:cs="Times New Roman"/>
          <w:b/>
          <w:sz w:val="24"/>
          <w:szCs w:val="24"/>
        </w:rPr>
      </w:pPr>
      <w:r w:rsidRPr="00DF65A7">
        <w:rPr>
          <w:rFonts w:ascii="Times New Roman" w:hAnsi="Times New Roman" w:cs="Times New Roman"/>
          <w:b/>
          <w:sz w:val="24"/>
          <w:szCs w:val="24"/>
        </w:rPr>
        <w:t>Millennials and Baby Boomers: Transportation Needs and Behaviours</w:t>
      </w:r>
    </w:p>
    <w:p w:rsidR="00DF65A7" w:rsidRDefault="00DF65A7" w:rsidP="00DF65A7">
      <w:pPr>
        <w:spacing w:after="0"/>
        <w:rPr>
          <w:rFonts w:ascii="Times New Roman" w:hAnsi="Times New Roman" w:cs="Times New Roman"/>
          <w:b/>
          <w:sz w:val="24"/>
          <w:szCs w:val="24"/>
        </w:rPr>
      </w:pP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Sponsoring Committee</w:t>
      </w:r>
    </w:p>
    <w:p w:rsidR="00DF65A7" w:rsidRPr="00DF65A7" w:rsidRDefault="00DF65A7" w:rsidP="00DF65A7">
      <w:pPr>
        <w:widowControl w:val="0"/>
        <w:autoSpaceDE w:val="0"/>
        <w:autoSpaceDN w:val="0"/>
        <w:adjustRightInd w:val="0"/>
        <w:spacing w:after="0"/>
        <w:rPr>
          <w:rFonts w:ascii="Times New Roman" w:hAnsi="Times New Roman" w:cs="Times New Roman"/>
          <w:b/>
          <w:sz w:val="24"/>
          <w:szCs w:val="24"/>
        </w:rPr>
      </w:pPr>
      <w:r w:rsidRPr="00DF65A7">
        <w:rPr>
          <w:rFonts w:ascii="Times New Roman" w:hAnsi="Times New Roman" w:cs="Times New Roman"/>
          <w:b/>
          <w:sz w:val="24"/>
          <w:szCs w:val="24"/>
        </w:rPr>
        <w:t>ABE30</w:t>
      </w:r>
    </w:p>
    <w:p w:rsidR="00DF65A7" w:rsidRPr="00DF65A7" w:rsidRDefault="00DF65A7" w:rsidP="00DF65A7">
      <w:pPr>
        <w:spacing w:after="0"/>
        <w:rPr>
          <w:rFonts w:ascii="Times New Roman" w:hAnsi="Times New Roman" w:cs="Times New Roman"/>
          <w:b/>
          <w:sz w:val="24"/>
          <w:szCs w:val="24"/>
        </w:rPr>
      </w:pPr>
    </w:p>
    <w:p w:rsidR="00BB26EC" w:rsidRPr="00DF65A7" w:rsidRDefault="00BB26EC"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Possible Co-Sponsors</w:t>
      </w:r>
    </w:p>
    <w:p w:rsidR="00BB26EC" w:rsidRPr="00DF65A7" w:rsidRDefault="00BB26EC" w:rsidP="00BB26EC">
      <w:pPr>
        <w:rPr>
          <w:rFonts w:ascii="Times New Roman" w:hAnsi="Times New Roman" w:cs="Times New Roman"/>
          <w:b/>
          <w:sz w:val="24"/>
          <w:szCs w:val="24"/>
        </w:rPr>
      </w:pPr>
      <w:r w:rsidRPr="00DF65A7">
        <w:rPr>
          <w:rFonts w:ascii="Times New Roman" w:hAnsi="Times New Roman" w:cs="Times New Roman"/>
          <w:b/>
          <w:sz w:val="24"/>
          <w:szCs w:val="24"/>
        </w:rPr>
        <w:t xml:space="preserve">ADD20 Standing Committee on Social and Economic Factors of Transportation    </w:t>
      </w:r>
    </w:p>
    <w:p w:rsidR="00BB26EC" w:rsidRPr="00DF65A7" w:rsidRDefault="00BB26EC" w:rsidP="00DF65A7">
      <w:pPr>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Call Description</w:t>
      </w:r>
    </w:p>
    <w:p w:rsidR="00BB26EC" w:rsidRPr="00DF65A7" w:rsidRDefault="00BB26EC" w:rsidP="00BB26EC">
      <w:pPr>
        <w:rPr>
          <w:rFonts w:ascii="Times New Roman" w:hAnsi="Times New Roman" w:cs="Times New Roman"/>
          <w:sz w:val="24"/>
          <w:szCs w:val="24"/>
        </w:rPr>
      </w:pPr>
      <w:r w:rsidRPr="00DF65A7">
        <w:rPr>
          <w:rFonts w:ascii="Times New Roman" w:hAnsi="Times New Roman" w:cs="Times New Roman"/>
          <w:sz w:val="24"/>
          <w:szCs w:val="24"/>
        </w:rPr>
        <w:t xml:space="preserve">In major cities, the proliferation of sensors, mobile devices and related applications is changing the way we live, work and travel. Two large population groups are particularly significant drivers of changes in transportation behaviours and expectations: millennials and baby boomers. </w:t>
      </w:r>
    </w:p>
    <w:p w:rsidR="00F3757E" w:rsidRPr="00DF65A7" w:rsidRDefault="00BB26EC" w:rsidP="00BB26EC">
      <w:pPr>
        <w:rPr>
          <w:rFonts w:ascii="Times New Roman" w:hAnsi="Times New Roman" w:cs="Times New Roman"/>
          <w:sz w:val="24"/>
          <w:szCs w:val="24"/>
        </w:rPr>
      </w:pPr>
      <w:r w:rsidRPr="00DF65A7">
        <w:rPr>
          <w:rFonts w:ascii="Times New Roman" w:hAnsi="Times New Roman" w:cs="Times New Roman"/>
          <w:sz w:val="24"/>
          <w:szCs w:val="24"/>
        </w:rPr>
        <w:t xml:space="preserve">The Major Cities Committee is looking for papers on the transportation needs and behaviours of millennials and baby boomers – and how cities are responding to these needs and behaviours. </w:t>
      </w:r>
    </w:p>
    <w:p w:rsidR="004B38CD" w:rsidRPr="00DF65A7" w:rsidRDefault="004B38CD" w:rsidP="00BB26EC">
      <w:pPr>
        <w:rPr>
          <w:rFonts w:ascii="Times New Roman" w:hAnsi="Times New Roman" w:cs="Times New Roman"/>
          <w:sz w:val="24"/>
          <w:szCs w:val="24"/>
        </w:rPr>
      </w:pPr>
    </w:p>
    <w:p w:rsidR="004B38CD" w:rsidRPr="00DF65A7" w:rsidRDefault="004B38CD" w:rsidP="00BB26EC">
      <w:pPr>
        <w:rPr>
          <w:rFonts w:ascii="Times New Roman" w:hAnsi="Times New Roman" w:cs="Times New Roman"/>
          <w:sz w:val="24"/>
          <w:szCs w:val="24"/>
        </w:rPr>
      </w:pPr>
    </w:p>
    <w:p w:rsidR="002361CE" w:rsidRPr="00DF65A7" w:rsidRDefault="002361CE">
      <w:pPr>
        <w:rPr>
          <w:rFonts w:ascii="Times New Roman" w:hAnsi="Times New Roman" w:cs="Times New Roman"/>
          <w:i/>
          <w:sz w:val="24"/>
          <w:szCs w:val="24"/>
        </w:rPr>
      </w:pPr>
      <w:r w:rsidRPr="00DF65A7">
        <w:rPr>
          <w:rFonts w:ascii="Times New Roman" w:hAnsi="Times New Roman" w:cs="Times New Roman"/>
          <w:sz w:val="24"/>
          <w:szCs w:val="24"/>
        </w:rPr>
        <w:br w:type="page"/>
      </w:r>
    </w:p>
    <w:p w:rsidR="00DF65A7" w:rsidRDefault="00DF65A7" w:rsidP="00DF65A7">
      <w:pPr>
        <w:spacing w:before="100" w:beforeAutospacing="1" w:after="0"/>
        <w:rPr>
          <w:rFonts w:ascii="Times New Roman" w:hAnsi="Times New Roman" w:cs="Times New Roman"/>
          <w:sz w:val="24"/>
          <w:szCs w:val="24"/>
          <w:u w:val="single"/>
        </w:rPr>
      </w:pPr>
      <w:r>
        <w:rPr>
          <w:rFonts w:ascii="Times New Roman" w:hAnsi="Times New Roman" w:cs="Times New Roman"/>
          <w:sz w:val="24"/>
          <w:szCs w:val="24"/>
          <w:u w:val="single"/>
        </w:rPr>
        <w:lastRenderedPageBreak/>
        <w:t>Call Title</w:t>
      </w:r>
    </w:p>
    <w:p w:rsidR="003917B4" w:rsidRPr="00DF65A7" w:rsidRDefault="003917B4" w:rsidP="00DF65A7">
      <w:pPr>
        <w:spacing w:after="240"/>
        <w:rPr>
          <w:rFonts w:ascii="Times New Roman" w:hAnsi="Times New Roman" w:cs="Times New Roman"/>
          <w:sz w:val="24"/>
          <w:szCs w:val="24"/>
          <w:u w:val="single"/>
        </w:rPr>
      </w:pPr>
      <w:r w:rsidRPr="00DF65A7">
        <w:rPr>
          <w:rFonts w:ascii="Times New Roman" w:hAnsi="Times New Roman" w:cs="Times New Roman"/>
          <w:b/>
          <w:sz w:val="24"/>
          <w:szCs w:val="24"/>
        </w:rPr>
        <w:t>Truck Safety in Urban Areas</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Sponsoring Committee</w:t>
      </w:r>
    </w:p>
    <w:p w:rsidR="00DF65A7" w:rsidRDefault="00DF65A7" w:rsidP="00DF65A7">
      <w:pPr>
        <w:widowControl w:val="0"/>
        <w:autoSpaceDE w:val="0"/>
        <w:autoSpaceDN w:val="0"/>
        <w:adjustRightInd w:val="0"/>
        <w:spacing w:after="0"/>
        <w:rPr>
          <w:rFonts w:ascii="Times New Roman" w:hAnsi="Times New Roman" w:cs="Times New Roman"/>
          <w:b/>
          <w:sz w:val="24"/>
          <w:szCs w:val="24"/>
        </w:rPr>
      </w:pPr>
      <w:r w:rsidRPr="00DF65A7">
        <w:rPr>
          <w:rFonts w:ascii="Times New Roman" w:hAnsi="Times New Roman" w:cs="Times New Roman"/>
          <w:b/>
          <w:sz w:val="24"/>
          <w:szCs w:val="24"/>
        </w:rPr>
        <w:t>ABE30</w:t>
      </w:r>
    </w:p>
    <w:p w:rsidR="00DF65A7" w:rsidRPr="00DF65A7" w:rsidRDefault="00DF65A7" w:rsidP="00DF65A7">
      <w:pPr>
        <w:spacing w:before="100" w:beforeAutospacing="1" w:after="0"/>
        <w:rPr>
          <w:rFonts w:ascii="Times New Roman" w:hAnsi="Times New Roman" w:cs="Times New Roman"/>
          <w:sz w:val="24"/>
          <w:szCs w:val="24"/>
          <w:u w:val="single"/>
        </w:rPr>
      </w:pPr>
      <w:r w:rsidRPr="00DF65A7">
        <w:rPr>
          <w:rFonts w:ascii="Times New Roman" w:hAnsi="Times New Roman" w:cs="Times New Roman"/>
          <w:sz w:val="24"/>
          <w:szCs w:val="24"/>
          <w:u w:val="single"/>
        </w:rPr>
        <w:t>Call Description</w:t>
      </w:r>
    </w:p>
    <w:p w:rsidR="003917B4" w:rsidRPr="00DF65A7" w:rsidRDefault="003917B4" w:rsidP="00DF65A7">
      <w:pPr>
        <w:spacing w:after="0"/>
        <w:rPr>
          <w:rFonts w:ascii="Times New Roman" w:hAnsi="Times New Roman" w:cs="Times New Roman"/>
          <w:sz w:val="24"/>
          <w:szCs w:val="24"/>
        </w:rPr>
      </w:pPr>
      <w:r w:rsidRPr="00DF65A7">
        <w:rPr>
          <w:rFonts w:ascii="Times New Roman" w:hAnsi="Times New Roman" w:cs="Times New Roman"/>
          <w:sz w:val="24"/>
          <w:szCs w:val="24"/>
        </w:rPr>
        <w:t>Our urban and metropolitan areas are changing. More than 80% of people in the US live or work in metropolitan areas and 65% of goods originate or terminate in these areas. Increasing populations and rapidly growing e-commerce lead to greater demand for goods and services and the vast majority of these will be delivered by truck. However, as the urban areas change to reflect increased pedestrian and cycling activity and transit options, there exists potential for increased collisions involving trucks. Unfortunately, incidents involving vulnerable road users and trucks are likely to be more severe and result in fatalities. This call seeks to identify both domestic and international perspectives and how authorities and the private sector are working towards improving safer truck operations in metropolitan areas. This would include topics such as truck crash data and collection, statistics and analysis, vehicle design and educational programs such as the NYSMTA/NYCDOT “Truck Blind Spot Training Program. The objective is to identify and research various initiatives and how city authorities can implement truck safety into an overall safety program.</w:t>
      </w:r>
    </w:p>
    <w:p w:rsidR="003917B4" w:rsidRPr="00DF65A7" w:rsidRDefault="003917B4" w:rsidP="003917B4">
      <w:pPr>
        <w:rPr>
          <w:rFonts w:ascii="Times New Roman" w:hAnsi="Times New Roman" w:cs="Times New Roman"/>
          <w:color w:val="1F497D"/>
          <w:sz w:val="24"/>
          <w:szCs w:val="24"/>
        </w:rPr>
      </w:pPr>
    </w:p>
    <w:p w:rsidR="002361CE" w:rsidRPr="00DF65A7" w:rsidRDefault="002361CE">
      <w:pPr>
        <w:rPr>
          <w:rFonts w:ascii="Times New Roman" w:hAnsi="Times New Roman" w:cs="Times New Roman"/>
          <w:color w:val="1F497D"/>
          <w:sz w:val="24"/>
          <w:szCs w:val="24"/>
        </w:rPr>
      </w:pPr>
      <w:r w:rsidRPr="00DF65A7">
        <w:rPr>
          <w:rFonts w:ascii="Times New Roman" w:hAnsi="Times New Roman" w:cs="Times New Roman"/>
          <w:color w:val="1F497D"/>
          <w:sz w:val="24"/>
          <w:szCs w:val="24"/>
        </w:rPr>
        <w:br w:type="page"/>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lastRenderedPageBreak/>
        <w:t>Call Title</w:t>
      </w:r>
    </w:p>
    <w:p w:rsidR="00DF65A7" w:rsidRPr="00DF65A7" w:rsidRDefault="00DF65A7" w:rsidP="00DF65A7">
      <w:pPr>
        <w:widowControl w:val="0"/>
        <w:autoSpaceDE w:val="0"/>
        <w:autoSpaceDN w:val="0"/>
        <w:adjustRightInd w:val="0"/>
        <w:spacing w:after="0"/>
        <w:rPr>
          <w:rFonts w:ascii="Times New Roman" w:hAnsi="Times New Roman" w:cs="Times New Roman"/>
          <w:b/>
          <w:sz w:val="24"/>
          <w:szCs w:val="24"/>
        </w:rPr>
      </w:pPr>
      <w:r w:rsidRPr="00DF65A7">
        <w:rPr>
          <w:rFonts w:ascii="Times New Roman" w:hAnsi="Times New Roman" w:cs="Times New Roman"/>
          <w:b/>
          <w:sz w:val="24"/>
          <w:szCs w:val="24"/>
        </w:rPr>
        <w:t>An Evidence-Based Approach to Vision Zero</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Sponsoring Committee</w:t>
      </w:r>
    </w:p>
    <w:p w:rsidR="00DF65A7" w:rsidRPr="00DF65A7" w:rsidRDefault="00DF65A7" w:rsidP="00DF65A7">
      <w:pPr>
        <w:widowControl w:val="0"/>
        <w:autoSpaceDE w:val="0"/>
        <w:autoSpaceDN w:val="0"/>
        <w:adjustRightInd w:val="0"/>
        <w:spacing w:after="0"/>
        <w:rPr>
          <w:rFonts w:ascii="Times New Roman" w:hAnsi="Times New Roman" w:cs="Times New Roman"/>
          <w:b/>
          <w:sz w:val="24"/>
          <w:szCs w:val="24"/>
        </w:rPr>
      </w:pPr>
      <w:r w:rsidRPr="00DF65A7">
        <w:rPr>
          <w:rFonts w:ascii="Times New Roman" w:hAnsi="Times New Roman" w:cs="Times New Roman"/>
          <w:b/>
          <w:sz w:val="24"/>
          <w:szCs w:val="24"/>
        </w:rPr>
        <w:t>ABE30</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Possible Co</w:t>
      </w:r>
      <w:r w:rsidRPr="00DF65A7">
        <w:rPr>
          <w:rFonts w:ascii="Cambria Math" w:hAnsi="Cambria Math" w:cs="Cambria Math"/>
          <w:sz w:val="24"/>
          <w:szCs w:val="24"/>
          <w:u w:val="single"/>
        </w:rPr>
        <w:t>‐</w:t>
      </w:r>
      <w:r w:rsidRPr="00DF65A7">
        <w:rPr>
          <w:rFonts w:ascii="Times New Roman" w:hAnsi="Times New Roman" w:cs="Times New Roman"/>
          <w:sz w:val="24"/>
          <w:szCs w:val="24"/>
          <w:u w:val="single"/>
        </w:rPr>
        <w:t>Sponsors</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r w:rsidRPr="00DF65A7">
        <w:rPr>
          <w:rFonts w:ascii="Times New Roman" w:hAnsi="Times New Roman" w:cs="Times New Roman"/>
          <w:sz w:val="24"/>
          <w:szCs w:val="24"/>
        </w:rPr>
        <w:t>ANF10 Pedestrians</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r w:rsidRPr="00DF65A7">
        <w:rPr>
          <w:rFonts w:ascii="Times New Roman" w:hAnsi="Times New Roman" w:cs="Times New Roman"/>
          <w:sz w:val="24"/>
          <w:szCs w:val="24"/>
        </w:rPr>
        <w:t>ANF20 Bicycle Transportation</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r w:rsidRPr="00DF65A7">
        <w:rPr>
          <w:rFonts w:ascii="Times New Roman" w:hAnsi="Times New Roman" w:cs="Times New Roman"/>
          <w:sz w:val="24"/>
          <w:szCs w:val="24"/>
        </w:rPr>
        <w:t>ANB70 Truck and Bus Safety</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r w:rsidRPr="00DF65A7">
        <w:rPr>
          <w:rFonts w:ascii="Times New Roman" w:hAnsi="Times New Roman" w:cs="Times New Roman"/>
          <w:sz w:val="24"/>
          <w:szCs w:val="24"/>
        </w:rPr>
        <w:t>ABC30 Performance Measurement</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r w:rsidRPr="00DF65A7">
        <w:rPr>
          <w:rFonts w:ascii="Times New Roman" w:hAnsi="Times New Roman" w:cs="Times New Roman"/>
          <w:sz w:val="24"/>
          <w:szCs w:val="24"/>
        </w:rPr>
        <w:t>ANB20 Safety Data, Analysis and Evaluation</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r w:rsidRPr="00DF65A7">
        <w:rPr>
          <w:rFonts w:ascii="Times New Roman" w:hAnsi="Times New Roman" w:cs="Times New Roman"/>
          <w:sz w:val="24"/>
          <w:szCs w:val="24"/>
        </w:rPr>
        <w:t>ADB10 Traveler Behavior and Values</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r w:rsidRPr="00DF65A7">
        <w:rPr>
          <w:rFonts w:ascii="Times New Roman" w:hAnsi="Times New Roman" w:cs="Times New Roman"/>
          <w:sz w:val="24"/>
          <w:szCs w:val="24"/>
        </w:rPr>
        <w:t>ADD20 Social and Economic Factors of Transportation</w:t>
      </w: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rPr>
      </w:pPr>
    </w:p>
    <w:p w:rsidR="00DF65A7" w:rsidRPr="00DF65A7" w:rsidRDefault="00DF65A7" w:rsidP="00DF65A7">
      <w:pPr>
        <w:widowControl w:val="0"/>
        <w:autoSpaceDE w:val="0"/>
        <w:autoSpaceDN w:val="0"/>
        <w:adjustRightInd w:val="0"/>
        <w:spacing w:after="0"/>
        <w:rPr>
          <w:rFonts w:ascii="Times New Roman" w:hAnsi="Times New Roman" w:cs="Times New Roman"/>
          <w:sz w:val="24"/>
          <w:szCs w:val="24"/>
          <w:u w:val="single"/>
        </w:rPr>
      </w:pPr>
      <w:r w:rsidRPr="00DF65A7">
        <w:rPr>
          <w:rFonts w:ascii="Times New Roman" w:hAnsi="Times New Roman" w:cs="Times New Roman"/>
          <w:sz w:val="24"/>
          <w:szCs w:val="24"/>
          <w:u w:val="single"/>
        </w:rPr>
        <w:t>Call Description</w:t>
      </w:r>
    </w:p>
    <w:p w:rsidR="00DF65A7" w:rsidRPr="00DF65A7" w:rsidRDefault="00DF65A7" w:rsidP="00DF65A7">
      <w:pPr>
        <w:spacing w:after="240"/>
        <w:rPr>
          <w:rFonts w:ascii="Times New Roman" w:hAnsi="Times New Roman" w:cs="Times New Roman"/>
          <w:sz w:val="24"/>
          <w:szCs w:val="24"/>
        </w:rPr>
      </w:pPr>
      <w:r w:rsidRPr="00DF65A7">
        <w:rPr>
          <w:rFonts w:ascii="Times New Roman" w:hAnsi="Times New Roman" w:cs="Times New Roman"/>
          <w:sz w:val="24"/>
          <w:szCs w:val="24"/>
        </w:rPr>
        <w:t>The TRB Committee on Transportation Issues in Major U.S. Cities (ABE30) invites papers on “An Evidence-Based Approach to Vision Zero”</w:t>
      </w:r>
    </w:p>
    <w:p w:rsidR="00DF65A7" w:rsidRPr="00DF65A7" w:rsidRDefault="00DF65A7" w:rsidP="00DF65A7">
      <w:pPr>
        <w:spacing w:after="120"/>
        <w:rPr>
          <w:rFonts w:ascii="Times New Roman" w:hAnsi="Times New Roman" w:cs="Times New Roman"/>
          <w:sz w:val="24"/>
          <w:szCs w:val="24"/>
        </w:rPr>
      </w:pPr>
      <w:r w:rsidRPr="00DF65A7">
        <w:rPr>
          <w:rFonts w:ascii="Times New Roman" w:hAnsi="Times New Roman" w:cs="Times New Roman"/>
          <w:sz w:val="24"/>
          <w:szCs w:val="24"/>
        </w:rPr>
        <w:t xml:space="preserve">Vision Zero – the idea that we should no longer accept fatalities in our transportation system – was initiated in Sweden in late 1997.  Various conceptualizations of this movement as well as policies designed to help achieve this noteworthy goal have since gained momentum across the globe including in the Netherlands, the United Kingdom, and a number of U.S. cities.  More recently, this group now includes the Federal Highway Administration with a strategy they call Toward Zero Deaths (TZD).  </w:t>
      </w:r>
    </w:p>
    <w:p w:rsidR="00DF65A7" w:rsidRPr="00DF65A7" w:rsidRDefault="00DF65A7" w:rsidP="00DF65A7">
      <w:pPr>
        <w:spacing w:after="0"/>
        <w:rPr>
          <w:rFonts w:ascii="Times New Roman" w:hAnsi="Times New Roman" w:cs="Times New Roman"/>
          <w:sz w:val="24"/>
          <w:szCs w:val="24"/>
        </w:rPr>
      </w:pPr>
      <w:r w:rsidRPr="00DF65A7">
        <w:rPr>
          <w:rFonts w:ascii="Times New Roman" w:hAnsi="Times New Roman" w:cs="Times New Roman"/>
          <w:sz w:val="24"/>
          <w:szCs w:val="24"/>
        </w:rPr>
        <w:t>Major cities are in need of evidence-based research that helps them determine the most effective strategies in attempting to implement Vision Zero.  For instance, one of the fundamental principles behind Vision Zero centers on the need to slow traffic; however, policies intended to help achieve such an objective vary greatly.  Moreover, the link between such policies and the goal of reducing overall traffic fatalities is not well established.  This paper call seeks to fulfill this need for evidence-based research regarding Vision Zero and better inform cities in their effort toward a safer transportation system where fatalities are a thing of the past.</w:t>
      </w:r>
    </w:p>
    <w:p w:rsidR="00BB26EC" w:rsidRPr="00DF65A7" w:rsidRDefault="00BB26EC" w:rsidP="00D942DE">
      <w:pPr>
        <w:rPr>
          <w:rFonts w:ascii="Times New Roman" w:hAnsi="Times New Roman" w:cs="Times New Roman"/>
          <w:sz w:val="24"/>
          <w:szCs w:val="24"/>
        </w:rPr>
      </w:pPr>
    </w:p>
    <w:sectPr w:rsidR="00BB26EC" w:rsidRPr="00DF6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F6C05"/>
    <w:multiLevelType w:val="hybridMultilevel"/>
    <w:tmpl w:val="DAA8FA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79E230D"/>
    <w:multiLevelType w:val="hybridMultilevel"/>
    <w:tmpl w:val="16540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6AB6EF4"/>
    <w:multiLevelType w:val="hybridMultilevel"/>
    <w:tmpl w:val="C6D0B3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B1D5C80"/>
    <w:multiLevelType w:val="hybridMultilevel"/>
    <w:tmpl w:val="7722D0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1A"/>
    <w:rsid w:val="00010AB7"/>
    <w:rsid w:val="00041943"/>
    <w:rsid w:val="000A6E0B"/>
    <w:rsid w:val="000A7FBF"/>
    <w:rsid w:val="000C6771"/>
    <w:rsid w:val="00202C04"/>
    <w:rsid w:val="002361CE"/>
    <w:rsid w:val="002501A6"/>
    <w:rsid w:val="0026211A"/>
    <w:rsid w:val="003917B4"/>
    <w:rsid w:val="003F021D"/>
    <w:rsid w:val="00426264"/>
    <w:rsid w:val="004B38CD"/>
    <w:rsid w:val="004E69A6"/>
    <w:rsid w:val="0050125A"/>
    <w:rsid w:val="006B17B3"/>
    <w:rsid w:val="00B56B22"/>
    <w:rsid w:val="00B92DED"/>
    <w:rsid w:val="00BB26EC"/>
    <w:rsid w:val="00BB7B23"/>
    <w:rsid w:val="00BE54D5"/>
    <w:rsid w:val="00C05321"/>
    <w:rsid w:val="00C40DC1"/>
    <w:rsid w:val="00D01096"/>
    <w:rsid w:val="00D05E70"/>
    <w:rsid w:val="00D942DE"/>
    <w:rsid w:val="00D9492C"/>
    <w:rsid w:val="00DC0DD2"/>
    <w:rsid w:val="00DC7EB8"/>
    <w:rsid w:val="00DF65A7"/>
    <w:rsid w:val="00F37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13262-49D7-43B7-A7BC-108F2ABD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2613">
      <w:bodyDiv w:val="1"/>
      <w:marLeft w:val="0"/>
      <w:marRight w:val="0"/>
      <w:marTop w:val="0"/>
      <w:marBottom w:val="0"/>
      <w:divBdr>
        <w:top w:val="none" w:sz="0" w:space="0" w:color="auto"/>
        <w:left w:val="none" w:sz="0" w:space="0" w:color="auto"/>
        <w:bottom w:val="none" w:sz="0" w:space="0" w:color="auto"/>
        <w:right w:val="none" w:sz="0" w:space="0" w:color="auto"/>
      </w:divBdr>
    </w:div>
    <w:div w:id="14022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67B5-9F26-407D-9D6A-210E2D32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Lightman</dc:creator>
  <cp:lastModifiedBy>Ema Yamamoto</cp:lastModifiedBy>
  <cp:revision>2</cp:revision>
  <dcterms:created xsi:type="dcterms:W3CDTF">2015-04-15T19:19:00Z</dcterms:created>
  <dcterms:modified xsi:type="dcterms:W3CDTF">2015-04-15T19:19:00Z</dcterms:modified>
</cp:coreProperties>
</file>