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021" w:rsidRPr="00F64145" w:rsidRDefault="00B86021" w:rsidP="00F64145">
      <w:pPr>
        <w:pStyle w:val="Title"/>
        <w:rPr>
          <w:rStyle w:val="BookTitle"/>
          <w:b w:val="0"/>
        </w:rPr>
      </w:pPr>
      <w:r w:rsidRPr="00F64145">
        <w:rPr>
          <w:rStyle w:val="BookTitle"/>
          <w:b w:val="0"/>
        </w:rPr>
        <w:t>TRB Major Cities Committee</w:t>
      </w:r>
    </w:p>
    <w:p w:rsidR="00B86021" w:rsidRPr="00EF0E91" w:rsidRDefault="00B86021" w:rsidP="00B86021">
      <w:pPr>
        <w:pStyle w:val="Heading2"/>
        <w:numPr>
          <w:ilvl w:val="0"/>
          <w:numId w:val="1"/>
        </w:numPr>
      </w:pPr>
      <w:r w:rsidRPr="00EF0E91">
        <w:t>Welcome and Introductions – 10min</w:t>
      </w:r>
    </w:p>
    <w:p w:rsidR="00B86021" w:rsidRPr="00F64145" w:rsidRDefault="00B86021" w:rsidP="00B86021">
      <w:r w:rsidRPr="00F64145">
        <w:t>Steve’s Intro: Steve is cleaning up calendar. He had a call last week of April with Bill Anderson, TRB Liaison: looking to shake things up, especially around workshops. New key deadlines: Late May-Early June, contacting Bill as a committee to talk about workshops and session proposals: by June 15, submission of preliminary list of session types, papers, proposals.</w:t>
      </w:r>
      <w:r w:rsidRPr="00F64145">
        <w:br/>
      </w:r>
      <w:r w:rsidRPr="00F64145">
        <w:br/>
        <w:t xml:space="preserve">Are still willing and able to do a call for papers through June: ideas should be sent to annual organizing committee point of contact is </w:t>
      </w:r>
      <w:r w:rsidR="00F64145" w:rsidRPr="00F64145">
        <w:t>Aimee</w:t>
      </w:r>
      <w:r w:rsidRPr="00F64145">
        <w:t xml:space="preserve">: </w:t>
      </w:r>
      <w:hyperlink r:id="rId6" w:history="1">
        <w:r w:rsidRPr="00F64145">
          <w:rPr>
            <w:rStyle w:val="Hyperlink"/>
            <w:color w:val="auto"/>
          </w:rPr>
          <w:t>ajefferson@njtpa.org</w:t>
        </w:r>
      </w:hyperlink>
      <w:r w:rsidRPr="00F64145">
        <w:rPr>
          <w:rStyle w:val="Hyperlink"/>
          <w:color w:val="auto"/>
        </w:rPr>
        <w:t>.</w:t>
      </w:r>
      <w:r w:rsidRPr="00F64145">
        <w:br/>
        <w:t>Papers are due on August 1</w:t>
      </w:r>
      <w:r w:rsidRPr="00F64145">
        <w:rPr>
          <w:vertAlign w:val="superscript"/>
        </w:rPr>
        <w:t>st</w:t>
      </w:r>
    </w:p>
    <w:p w:rsidR="00B86021" w:rsidRPr="00F64145" w:rsidRDefault="00B86021" w:rsidP="00B86021">
      <w:r w:rsidRPr="00F64145">
        <w:t xml:space="preserve">Three New committee members approved: </w:t>
      </w:r>
      <w:r w:rsidRPr="00F64145">
        <w:br/>
        <w:t xml:space="preserve">1. Polly </w:t>
      </w:r>
      <w:proofErr w:type="spellStart"/>
      <w:r w:rsidRPr="00F64145">
        <w:t>Trottenberg</w:t>
      </w:r>
      <w:proofErr w:type="spellEnd"/>
      <w:r w:rsidRPr="00F64145">
        <w:t xml:space="preserve">, Commissioner, NYC DOT </w:t>
      </w:r>
      <w:r w:rsidR="00F64145" w:rsidRPr="00F64145">
        <w:br/>
      </w:r>
      <w:r w:rsidRPr="00F64145">
        <w:t xml:space="preserve">2.  </w:t>
      </w:r>
      <w:proofErr w:type="gramStart"/>
      <w:r w:rsidRPr="00F64145">
        <w:t>Mike Car</w:t>
      </w:r>
      <w:r w:rsidR="00F8488B">
        <w:t>r</w:t>
      </w:r>
      <w:r w:rsidRPr="00F64145">
        <w:t>oll</w:t>
      </w:r>
      <w:r w:rsidR="00F8488B">
        <w:t>,</w:t>
      </w:r>
      <w:r w:rsidRPr="00F64145">
        <w:t xml:space="preserve"> Deputy Managing Director, City of Philadelphia</w:t>
      </w:r>
      <w:r w:rsidR="00F8488B">
        <w:br/>
      </w:r>
      <w:r w:rsidRPr="00F64145">
        <w:t>3.</w:t>
      </w:r>
      <w:proofErr w:type="gramEnd"/>
      <w:r w:rsidRPr="00F64145">
        <w:t xml:space="preserve"> Scott Fraser, City of Toronto</w:t>
      </w:r>
      <w:r w:rsidRPr="00F64145">
        <w:br/>
        <w:t>One more opening left for membership: looking for geographic diversity, particularly from the West.</w:t>
      </w:r>
      <w:r w:rsidRPr="00F64145">
        <w:br/>
      </w:r>
    </w:p>
    <w:p w:rsidR="00B86021" w:rsidRPr="00EF0E91" w:rsidRDefault="00B86021" w:rsidP="00B86021">
      <w:pPr>
        <w:pStyle w:val="Heading2"/>
        <w:numPr>
          <w:ilvl w:val="0"/>
          <w:numId w:val="1"/>
        </w:numPr>
      </w:pPr>
      <w:r>
        <w:t>Sub Committee Reports – 2</w:t>
      </w:r>
      <w:r w:rsidRPr="00EF0E91">
        <w:t xml:space="preserve">0min </w:t>
      </w:r>
    </w:p>
    <w:p w:rsidR="00B86021" w:rsidRPr="00EF0E91" w:rsidRDefault="00B86021" w:rsidP="00B86021">
      <w:pPr>
        <w:pStyle w:val="Heading3"/>
        <w:numPr>
          <w:ilvl w:val="1"/>
          <w:numId w:val="1"/>
        </w:numPr>
      </w:pPr>
      <w:r w:rsidRPr="00EF0E91">
        <w:t>Research (Wes Marshall)</w:t>
      </w:r>
    </w:p>
    <w:p w:rsidR="00B86021" w:rsidRPr="00F64145" w:rsidRDefault="00B86021" w:rsidP="00B86021">
      <w:pPr>
        <w:ind w:left="360"/>
      </w:pPr>
      <w:r w:rsidRPr="00F64145">
        <w:t>Topics recently refreshed. Send Steve a note on topics. From there, call for papers in next two weeks, for posting August 1</w:t>
      </w:r>
      <w:r w:rsidRPr="00F64145">
        <w:rPr>
          <w:vertAlign w:val="superscript"/>
        </w:rPr>
        <w:t>st</w:t>
      </w:r>
      <w:r w:rsidRPr="00F64145">
        <w:t>. Bill Anderson: loop Bill in to make call easier.</w:t>
      </w:r>
    </w:p>
    <w:p w:rsidR="00B86021" w:rsidRPr="00EF0E91" w:rsidRDefault="00B86021" w:rsidP="00B86021">
      <w:pPr>
        <w:pStyle w:val="Heading3"/>
        <w:numPr>
          <w:ilvl w:val="1"/>
          <w:numId w:val="1"/>
        </w:numPr>
      </w:pPr>
      <w:r w:rsidRPr="00EF0E91">
        <w:t>Communication</w:t>
      </w:r>
      <w:r>
        <w:t>s</w:t>
      </w:r>
      <w:r w:rsidRPr="00EF0E91">
        <w:t xml:space="preserve"> (Stephanie Dock) </w:t>
      </w:r>
      <w:bookmarkStart w:id="0" w:name="_GoBack"/>
      <w:bookmarkEnd w:id="0"/>
    </w:p>
    <w:p w:rsidR="00B86021" w:rsidRPr="00B86021" w:rsidRDefault="00B86021" w:rsidP="00F64145">
      <w:pPr>
        <w:ind w:left="360"/>
      </w:pPr>
      <w:r w:rsidRPr="00F64145">
        <w:t xml:space="preserve">Committee documents are posted on the website. Call scheduling is in progress for blog posting sub-subcommittee, which will be reported back to wider group. If interested, contact Stephanie </w:t>
      </w:r>
      <w:r w:rsidR="00F64145" w:rsidRPr="00F64145">
        <w:t>Dock</w:t>
      </w:r>
      <w:r w:rsidRPr="00F64145">
        <w:t xml:space="preserve">. Members should look at website and if anything needs to be added or changed, reach out. The subcommittee is looking for thoughts on types of posts during specific conversation or at Stephanie’s email. </w:t>
      </w:r>
      <w:r w:rsidRPr="00F64145">
        <w:br/>
      </w:r>
      <w:r w:rsidRPr="00F64145">
        <w:br/>
        <w:t>The past year’s paper calls are on the website.</w:t>
      </w:r>
      <w:r w:rsidRPr="00F64145">
        <w:br/>
      </w:r>
      <w:r w:rsidRPr="00F64145">
        <w:br/>
        <w:t>We hav</w:t>
      </w:r>
      <w:r w:rsidR="00F64145">
        <w:t>e a twitter account: @</w:t>
      </w:r>
      <w:proofErr w:type="spellStart"/>
      <w:r w:rsidR="00F64145">
        <w:t>TRBcities</w:t>
      </w:r>
      <w:proofErr w:type="spellEnd"/>
    </w:p>
    <w:p w:rsidR="00B86021" w:rsidRPr="00EF0E91" w:rsidRDefault="00B86021" w:rsidP="00B86021">
      <w:pPr>
        <w:pStyle w:val="Heading3"/>
        <w:numPr>
          <w:ilvl w:val="1"/>
          <w:numId w:val="1"/>
        </w:numPr>
      </w:pPr>
      <w:r>
        <w:t xml:space="preserve">Webinar (Ivana </w:t>
      </w:r>
      <w:proofErr w:type="spellStart"/>
      <w:r>
        <w:t>Tasic</w:t>
      </w:r>
      <w:proofErr w:type="spellEnd"/>
      <w:r w:rsidRPr="00EF0E91">
        <w:t>)</w:t>
      </w:r>
    </w:p>
    <w:p w:rsidR="00B86021" w:rsidRPr="00F64145" w:rsidRDefault="00B86021" w:rsidP="00F64145">
      <w:pPr>
        <w:ind w:left="360"/>
      </w:pPr>
      <w:proofErr w:type="gramStart"/>
      <w:r w:rsidRPr="00F64145">
        <w:t>Ivana absent from call.</w:t>
      </w:r>
      <w:proofErr w:type="gramEnd"/>
      <w:r w:rsidRPr="00F64145">
        <w:t xml:space="preserve"> She was in the process of organizing at least two proposals for the second half of the year.</w:t>
      </w:r>
    </w:p>
    <w:p w:rsidR="00B86021" w:rsidRPr="00EF0E91" w:rsidRDefault="00B86021" w:rsidP="00B86021">
      <w:pPr>
        <w:pStyle w:val="Heading3"/>
        <w:numPr>
          <w:ilvl w:val="1"/>
          <w:numId w:val="1"/>
        </w:numPr>
      </w:pPr>
      <w:r w:rsidRPr="00EF0E91">
        <w:t>Annual Meeting Or</w:t>
      </w:r>
      <w:r>
        <w:t xml:space="preserve">ganizing Group (Aimee Jefferson, Jamie Parks, </w:t>
      </w:r>
      <w:r w:rsidRPr="00EF0E91">
        <w:t>&amp; Fred Dock)</w:t>
      </w:r>
    </w:p>
    <w:p w:rsidR="00B86021" w:rsidRPr="00F64145" w:rsidRDefault="00B86021" w:rsidP="00B86021">
      <w:pPr>
        <w:ind w:left="360"/>
      </w:pPr>
      <w:r w:rsidRPr="00F64145">
        <w:t>Bill Anderson Summary:  Send workshop proposals to Bill. He will send out email with notes from proposal call. Bill’s key idea for boosting attendance: You</w:t>
      </w:r>
      <w:r w:rsidR="00F64145" w:rsidRPr="00F64145">
        <w:t xml:space="preserve">nger audiences are keener on a </w:t>
      </w:r>
      <w:r w:rsidRPr="00F64145">
        <w:t>challenge/competition with potential for an award. A private sector sample pitch: “come up with a good topic or pitch-focused research statement repositioning.” Concern over past workshops being glorified panels: less focused on the research presented. An example to make “</w:t>
      </w:r>
      <w:proofErr w:type="spellStart"/>
      <w:r w:rsidRPr="00F64145">
        <w:t>SmartCities</w:t>
      </w:r>
      <w:proofErr w:type="spellEnd"/>
      <w:r w:rsidRPr="00F64145">
        <w:t xml:space="preserve">” more engaging might be facilitated with </w:t>
      </w:r>
      <w:proofErr w:type="spellStart"/>
      <w:r w:rsidRPr="00F64145">
        <w:t>legos</w:t>
      </w:r>
      <w:proofErr w:type="spellEnd"/>
      <w:r w:rsidRPr="00F64145">
        <w:t>, for instance, has been used in TDM committees.</w:t>
      </w:r>
      <w:r w:rsidRPr="00F64145">
        <w:br/>
      </w:r>
      <w:r w:rsidRPr="00F64145">
        <w:lastRenderedPageBreak/>
        <w:br/>
        <w:t xml:space="preserve">Leadership Committee call focused on challenges facing them. Bill is transitioning to chairs lead discussion items. New chairs might need guidance. </w:t>
      </w:r>
      <w:r w:rsidRPr="00F64145">
        <w:br/>
      </w:r>
      <w:r w:rsidRPr="00F64145">
        <w:br/>
        <w:t>Other notes</w:t>
      </w:r>
      <w:proofErr w:type="gramStart"/>
      <w:r w:rsidRPr="00F64145">
        <w:t>:</w:t>
      </w:r>
      <w:proofErr w:type="gramEnd"/>
      <w:r w:rsidRPr="00F64145">
        <w:br/>
        <w:t xml:space="preserve">A. Sunday morning workshops = not well attended re City employee travel . </w:t>
      </w:r>
      <w:r w:rsidRPr="00F64145">
        <w:br/>
        <w:t xml:space="preserve">B. Bill hopes to have a way to beef up value of workshops. </w:t>
      </w:r>
      <w:r w:rsidRPr="00F64145">
        <w:br/>
        <w:t xml:space="preserve">C. Re, glorified sessions: </w:t>
      </w:r>
      <w:proofErr w:type="gramStart"/>
      <w:r w:rsidRPr="00F64145">
        <w:t>speakers just speaking is</w:t>
      </w:r>
      <w:proofErr w:type="gramEnd"/>
      <w:r w:rsidRPr="00F64145">
        <w:t xml:space="preserve"> not the point of these. If you are going to have a panel, the topic is on research implementation: work oriented.  </w:t>
      </w:r>
    </w:p>
    <w:p w:rsidR="00B86021" w:rsidRPr="00EF0E91" w:rsidRDefault="00B86021" w:rsidP="00B86021">
      <w:pPr>
        <w:pStyle w:val="Heading3"/>
        <w:numPr>
          <w:ilvl w:val="1"/>
          <w:numId w:val="1"/>
        </w:numPr>
      </w:pPr>
      <w:r w:rsidRPr="00EF0E91">
        <w:t>Paper Review (</w:t>
      </w:r>
      <w:r>
        <w:t>Julia Salinas &amp; Deb Lightman</w:t>
      </w:r>
      <w:r w:rsidRPr="00EF0E91">
        <w:t>)</w:t>
      </w:r>
    </w:p>
    <w:p w:rsidR="00B86021" w:rsidRPr="00F64145" w:rsidRDefault="00B86021" w:rsidP="00F64145">
      <w:pPr>
        <w:ind w:left="360"/>
      </w:pPr>
      <w:r w:rsidRPr="00F64145">
        <w:t>Annual call for volunteers!</w:t>
      </w:r>
      <w:r w:rsidRPr="00F64145">
        <w:br/>
        <w:t xml:space="preserve">Deb: Getting list of reviewers together, from a strong base list. </w:t>
      </w:r>
      <w:proofErr w:type="gramStart"/>
      <w:r w:rsidRPr="00F64145">
        <w:t>Deb to send out list to current members asking if they want to continue.</w:t>
      </w:r>
      <w:proofErr w:type="gramEnd"/>
      <w:r w:rsidRPr="00F64145">
        <w:t xml:space="preserve"> </w:t>
      </w:r>
    </w:p>
    <w:p w:rsidR="00B86021" w:rsidRDefault="00B86021" w:rsidP="00B86021">
      <w:pPr>
        <w:pStyle w:val="Heading2"/>
        <w:numPr>
          <w:ilvl w:val="0"/>
          <w:numId w:val="1"/>
        </w:numPr>
      </w:pPr>
      <w:r>
        <w:t>Guest Speaker: Stephanie Dock, Research Program Administrator, DDOT – 20 min</w:t>
      </w:r>
    </w:p>
    <w:p w:rsidR="00B86021" w:rsidRPr="00F64145" w:rsidRDefault="00B86021" w:rsidP="00B86021">
      <w:pPr>
        <w:ind w:firstLine="720"/>
      </w:pPr>
      <w:r w:rsidRPr="00F64145">
        <w:t>District of Columbia - District Mobility Project</w:t>
      </w:r>
    </w:p>
    <w:p w:rsidR="00B86021" w:rsidRPr="00B86021" w:rsidRDefault="00B86021" w:rsidP="00B86021">
      <w:pPr>
        <w:rPr>
          <w:i/>
          <w:color w:val="FF0000"/>
        </w:rPr>
      </w:pPr>
      <w:r w:rsidRPr="00F64145">
        <w:t xml:space="preserve">Steve’s preamble: </w:t>
      </w:r>
      <w:r w:rsidR="00F64145" w:rsidRPr="00F64145">
        <w:t>data</w:t>
      </w:r>
      <w:r w:rsidRPr="00F64145">
        <w:t xml:space="preserve"> has been primarily oriented on vehicle movement. Finding opportunities for using it across all modes is </w:t>
      </w:r>
      <w:proofErr w:type="gramStart"/>
      <w:r w:rsidRPr="00F64145">
        <w:t>key</w:t>
      </w:r>
      <w:proofErr w:type="gramEnd"/>
      <w:r w:rsidRPr="00F64145">
        <w:t xml:space="preserve">. </w:t>
      </w:r>
      <w:r w:rsidRPr="00F64145">
        <w:br/>
      </w:r>
      <w:r w:rsidRPr="00F64145">
        <w:br/>
        <w:t>Stephanie’s presentation</w:t>
      </w:r>
      <w:proofErr w:type="gramStart"/>
      <w:r w:rsidRPr="00F64145">
        <w:t>:</w:t>
      </w:r>
      <w:proofErr w:type="gramEnd"/>
      <w:r w:rsidRPr="00F64145">
        <w:br/>
      </w:r>
      <w:r w:rsidRPr="00F64145">
        <w:br/>
        <w:t xml:space="preserve">Focused on how we understand congestion. What </w:t>
      </w:r>
      <w:r w:rsidR="00F64145" w:rsidRPr="00F64145">
        <w:t>is a ‘good level’ of congestion?</w:t>
      </w:r>
      <w:r w:rsidRPr="00F64145">
        <w:br/>
        <w:t xml:space="preserve">Report moves beyond congestion alone, beyond intensity of use: reliability is </w:t>
      </w:r>
      <w:proofErr w:type="gramStart"/>
      <w:r w:rsidRPr="00F64145">
        <w:t>key</w:t>
      </w:r>
      <w:proofErr w:type="gramEnd"/>
      <w:r w:rsidRPr="00F64145">
        <w:t xml:space="preserve">. </w:t>
      </w:r>
      <w:proofErr w:type="gramStart"/>
      <w:r w:rsidRPr="00F64145">
        <w:t>Accessibility also integral to urban environments.</w:t>
      </w:r>
      <w:proofErr w:type="gramEnd"/>
      <w:r w:rsidRPr="00F64145">
        <w:t xml:space="preserve"> For instance, 4 or 5 minute variability to a 20 minute trip has a different impact to 10 minutes </w:t>
      </w:r>
      <w:r w:rsidR="00F64145" w:rsidRPr="00F64145">
        <w:t>to a 60 minute trip.</w:t>
      </w:r>
      <w:r w:rsidR="00F64145" w:rsidRPr="00F64145">
        <w:br/>
      </w:r>
      <w:r w:rsidR="00F64145" w:rsidRPr="00F64145">
        <w:br/>
        <w:t>Presentation a</w:t>
      </w:r>
      <w:r w:rsidRPr="00F64145">
        <w:t>vailable here:</w:t>
      </w:r>
      <w:r>
        <w:rPr>
          <w:color w:val="FF0000"/>
        </w:rPr>
        <w:t xml:space="preserve"> </w:t>
      </w:r>
      <w:hyperlink r:id="rId7" w:history="1">
        <w:r w:rsidR="006E585F" w:rsidRPr="001309C5">
          <w:rPr>
            <w:rStyle w:val="Hyperlink"/>
          </w:rPr>
          <w:t>http://www.trbmajorcities.org/wp-content/uploads/2017/05/Multimodal-District-Mobility-Presentation_ABE30_5-2-17.pdf</w:t>
        </w:r>
      </w:hyperlink>
      <w:r w:rsidR="006E585F">
        <w:rPr>
          <w:color w:val="FF0000"/>
        </w:rPr>
        <w:t xml:space="preserve"> </w:t>
      </w:r>
    </w:p>
    <w:p w:rsidR="00B86021" w:rsidRDefault="00B86021" w:rsidP="00B86021">
      <w:pPr>
        <w:pStyle w:val="Heading2"/>
        <w:numPr>
          <w:ilvl w:val="0"/>
          <w:numId w:val="1"/>
        </w:numPr>
      </w:pPr>
      <w:r>
        <w:t xml:space="preserve">Open Floor for Announcements – 10 </w:t>
      </w:r>
      <w:r w:rsidRPr="00EF0E91">
        <w:t xml:space="preserve">min </w:t>
      </w:r>
    </w:p>
    <w:p w:rsidR="00B86021" w:rsidRDefault="00B86021" w:rsidP="00B86021">
      <w:r>
        <w:t>OPEN FLOOR:</w:t>
      </w:r>
    </w:p>
    <w:p w:rsidR="00B86021" w:rsidRPr="00F64145" w:rsidRDefault="00B86021" w:rsidP="00B86021">
      <w:r w:rsidRPr="00F64145">
        <w:t>David Strauss: TDM: July 29: more info at actconf.org</w:t>
      </w:r>
      <w:r w:rsidR="009816CB" w:rsidRPr="00F64145">
        <w:t xml:space="preserve">. There is a </w:t>
      </w:r>
      <w:r w:rsidRPr="00F64145">
        <w:t xml:space="preserve">discount for TRB members </w:t>
      </w:r>
    </w:p>
    <w:p w:rsidR="00B86021" w:rsidRPr="00F64145" w:rsidRDefault="009816CB" w:rsidP="00B86021">
      <w:r w:rsidRPr="00F64145">
        <w:t xml:space="preserve">Matt </w:t>
      </w:r>
      <w:proofErr w:type="spellStart"/>
      <w:r w:rsidRPr="00F64145">
        <w:t>Kroneberger</w:t>
      </w:r>
      <w:proofErr w:type="spellEnd"/>
      <w:r w:rsidRPr="00F64145">
        <w:t xml:space="preserve">: </w:t>
      </w:r>
      <w:proofErr w:type="spellStart"/>
      <w:r w:rsidR="00B86021" w:rsidRPr="00F64145">
        <w:t>TransportationCampNYC</w:t>
      </w:r>
      <w:proofErr w:type="spellEnd"/>
      <w:r w:rsidRPr="00F64145">
        <w:t xml:space="preserve"> is on October 21</w:t>
      </w:r>
      <w:r w:rsidRPr="00F64145">
        <w:rPr>
          <w:vertAlign w:val="superscript"/>
        </w:rPr>
        <w:t>st</w:t>
      </w:r>
      <w:r w:rsidRPr="00F64145">
        <w:t xml:space="preserve">. Find out more at transportationcamp.org </w:t>
      </w:r>
    </w:p>
    <w:p w:rsidR="00B86021" w:rsidRPr="00F64145" w:rsidRDefault="00F64145" w:rsidP="00B86021">
      <w:r w:rsidRPr="00F64145">
        <w:t xml:space="preserve">Karen </w:t>
      </w:r>
      <w:proofErr w:type="spellStart"/>
      <w:r w:rsidRPr="00F64145">
        <w:t>Vancluysen</w:t>
      </w:r>
      <w:proofErr w:type="spellEnd"/>
      <w:r w:rsidRPr="00F64145">
        <w:t xml:space="preserve"> (Polis)</w:t>
      </w:r>
      <w:r w:rsidR="009816CB" w:rsidRPr="00F64145">
        <w:t>: Has sent out a proposal</w:t>
      </w:r>
      <w:r w:rsidR="00B86021" w:rsidRPr="00F64145">
        <w:t xml:space="preserve"> on smart urban mobility. </w:t>
      </w:r>
      <w:proofErr w:type="gramStart"/>
      <w:r w:rsidR="00B86021" w:rsidRPr="00F64145">
        <w:t>Session t</w:t>
      </w:r>
      <w:r w:rsidR="009816CB" w:rsidRPr="00F64145">
        <w:t>o facilitate US and EU solutions/discussion.</w:t>
      </w:r>
      <w:proofErr w:type="gramEnd"/>
      <w:r w:rsidR="009816CB" w:rsidRPr="00F64145">
        <w:t xml:space="preserve"> She w</w:t>
      </w:r>
      <w:r w:rsidR="00B86021" w:rsidRPr="00F64145">
        <w:t>elcomes feedback.</w:t>
      </w:r>
      <w:r w:rsidR="009816CB" w:rsidRPr="00F64145">
        <w:t xml:space="preserve"> </w:t>
      </w:r>
      <w:r w:rsidRPr="00F64145">
        <w:t>Aimee</w:t>
      </w:r>
      <w:r w:rsidR="00B86021" w:rsidRPr="00F64145">
        <w:t xml:space="preserve"> Jefferson is the one to send these proposals to. </w:t>
      </w:r>
    </w:p>
    <w:p w:rsidR="00B86021" w:rsidRPr="00F64145" w:rsidRDefault="009816CB" w:rsidP="00B86021">
      <w:r w:rsidRPr="00F64145">
        <w:t>AV symposium: July 11-14 in SF: will focus on h</w:t>
      </w:r>
      <w:r w:rsidR="00B86021" w:rsidRPr="00F64145">
        <w:t xml:space="preserve">ow AVs will interface in cities. </w:t>
      </w:r>
    </w:p>
    <w:p w:rsidR="00B86021" w:rsidRPr="00F64145" w:rsidRDefault="00B86021" w:rsidP="00B86021">
      <w:r w:rsidRPr="00F64145">
        <w:t>Call for NCHRP Papers open, reflect AV research; Bill to send out.</w:t>
      </w:r>
    </w:p>
    <w:p w:rsidR="00430955" w:rsidRDefault="009816CB">
      <w:r>
        <w:br/>
      </w:r>
      <w:r w:rsidR="00B86021">
        <w:t xml:space="preserve">Next Call: first Tuesday after Labor Day. </w:t>
      </w:r>
    </w:p>
    <w:sectPr w:rsidR="00430955" w:rsidSect="00FB43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4403B"/>
    <w:multiLevelType w:val="hybridMultilevel"/>
    <w:tmpl w:val="F4B450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021"/>
    <w:rsid w:val="00430955"/>
    <w:rsid w:val="006E585F"/>
    <w:rsid w:val="009816CB"/>
    <w:rsid w:val="00B86021"/>
    <w:rsid w:val="00F64145"/>
    <w:rsid w:val="00F84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021"/>
    <w:rPr>
      <w:sz w:val="20"/>
    </w:rPr>
  </w:style>
  <w:style w:type="paragraph" w:styleId="Heading1">
    <w:name w:val="heading 1"/>
    <w:basedOn w:val="Normal"/>
    <w:next w:val="Normal"/>
    <w:link w:val="Heading1Char"/>
    <w:uiPriority w:val="9"/>
    <w:qFormat/>
    <w:rsid w:val="00B860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60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860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02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8602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86021"/>
    <w:rPr>
      <w:rFonts w:asciiTheme="majorHAnsi" w:eastAsiaTheme="majorEastAsia" w:hAnsiTheme="majorHAnsi" w:cstheme="majorBidi"/>
      <w:b/>
      <w:bCs/>
      <w:color w:val="4F81BD" w:themeColor="accent1"/>
      <w:sz w:val="20"/>
    </w:rPr>
  </w:style>
  <w:style w:type="character" w:styleId="BookTitle">
    <w:name w:val="Book Title"/>
    <w:basedOn w:val="DefaultParagraphFont"/>
    <w:uiPriority w:val="33"/>
    <w:qFormat/>
    <w:rsid w:val="00B86021"/>
    <w:rPr>
      <w:b/>
      <w:bCs/>
      <w:smallCaps/>
      <w:spacing w:val="5"/>
    </w:rPr>
  </w:style>
  <w:style w:type="character" w:styleId="Strong">
    <w:name w:val="Strong"/>
    <w:basedOn w:val="DefaultParagraphFont"/>
    <w:uiPriority w:val="22"/>
    <w:qFormat/>
    <w:rsid w:val="00B86021"/>
    <w:rPr>
      <w:b/>
      <w:bCs/>
    </w:rPr>
  </w:style>
  <w:style w:type="character" w:styleId="Hyperlink">
    <w:name w:val="Hyperlink"/>
    <w:basedOn w:val="DefaultParagraphFont"/>
    <w:uiPriority w:val="99"/>
    <w:unhideWhenUsed/>
    <w:rsid w:val="00B86021"/>
    <w:rPr>
      <w:color w:val="0000FF" w:themeColor="hyperlink"/>
      <w:u w:val="single"/>
    </w:rPr>
  </w:style>
  <w:style w:type="paragraph" w:styleId="Title">
    <w:name w:val="Title"/>
    <w:basedOn w:val="Normal"/>
    <w:next w:val="Normal"/>
    <w:link w:val="TitleChar"/>
    <w:uiPriority w:val="10"/>
    <w:qFormat/>
    <w:rsid w:val="00F641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4145"/>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021"/>
    <w:rPr>
      <w:sz w:val="20"/>
    </w:rPr>
  </w:style>
  <w:style w:type="paragraph" w:styleId="Heading1">
    <w:name w:val="heading 1"/>
    <w:basedOn w:val="Normal"/>
    <w:next w:val="Normal"/>
    <w:link w:val="Heading1Char"/>
    <w:uiPriority w:val="9"/>
    <w:qFormat/>
    <w:rsid w:val="00B860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60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860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02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8602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86021"/>
    <w:rPr>
      <w:rFonts w:asciiTheme="majorHAnsi" w:eastAsiaTheme="majorEastAsia" w:hAnsiTheme="majorHAnsi" w:cstheme="majorBidi"/>
      <w:b/>
      <w:bCs/>
      <w:color w:val="4F81BD" w:themeColor="accent1"/>
      <w:sz w:val="20"/>
    </w:rPr>
  </w:style>
  <w:style w:type="character" w:styleId="BookTitle">
    <w:name w:val="Book Title"/>
    <w:basedOn w:val="DefaultParagraphFont"/>
    <w:uiPriority w:val="33"/>
    <w:qFormat/>
    <w:rsid w:val="00B86021"/>
    <w:rPr>
      <w:b/>
      <w:bCs/>
      <w:smallCaps/>
      <w:spacing w:val="5"/>
    </w:rPr>
  </w:style>
  <w:style w:type="character" w:styleId="Strong">
    <w:name w:val="Strong"/>
    <w:basedOn w:val="DefaultParagraphFont"/>
    <w:uiPriority w:val="22"/>
    <w:qFormat/>
    <w:rsid w:val="00B86021"/>
    <w:rPr>
      <w:b/>
      <w:bCs/>
    </w:rPr>
  </w:style>
  <w:style w:type="character" w:styleId="Hyperlink">
    <w:name w:val="Hyperlink"/>
    <w:basedOn w:val="DefaultParagraphFont"/>
    <w:uiPriority w:val="99"/>
    <w:unhideWhenUsed/>
    <w:rsid w:val="00B86021"/>
    <w:rPr>
      <w:color w:val="0000FF" w:themeColor="hyperlink"/>
      <w:u w:val="single"/>
    </w:rPr>
  </w:style>
  <w:style w:type="paragraph" w:styleId="Title">
    <w:name w:val="Title"/>
    <w:basedOn w:val="Normal"/>
    <w:next w:val="Normal"/>
    <w:link w:val="TitleChar"/>
    <w:uiPriority w:val="10"/>
    <w:qFormat/>
    <w:rsid w:val="00F641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414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rbmajorcities.org/wp-content/uploads/2017/05/Multimodal-District-Mobility-Presentation_ABE30_5-2-1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jefferson@njtpa.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NYCDOT</Company>
  <LinksUpToDate>false</LinksUpToDate>
  <CharactersWithSpaces>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Kroneberger, Matt</dc:creator>
  <cp:lastModifiedBy>Stephanie Dock</cp:lastModifiedBy>
  <cp:revision>3</cp:revision>
  <dcterms:created xsi:type="dcterms:W3CDTF">2017-06-02T12:53:00Z</dcterms:created>
  <dcterms:modified xsi:type="dcterms:W3CDTF">2017-06-02T12:55:00Z</dcterms:modified>
</cp:coreProperties>
</file>