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E371" w14:textId="52A6D622" w:rsidR="006E7012" w:rsidRDefault="007E4C03">
      <w:r>
        <w:t>ABE 30: Transportation Issues in Major Cities</w:t>
      </w:r>
    </w:p>
    <w:p w14:paraId="6571AE17" w14:textId="0C03B3D0" w:rsidR="007E4C03" w:rsidRDefault="007E4C03">
      <w:r>
        <w:t xml:space="preserve">Committee Meeting </w:t>
      </w:r>
      <w:r w:rsidR="00567C3F">
        <w:t xml:space="preserve">Minutes </w:t>
      </w:r>
      <w:r>
        <w:t>– Annual Meeting</w:t>
      </w:r>
    </w:p>
    <w:p w14:paraId="017BFB75" w14:textId="3304A5DA" w:rsidR="007E4C03" w:rsidRDefault="007E4C03">
      <w:r>
        <w:t>Tuesday, January 14</w:t>
      </w:r>
      <w:r w:rsidRPr="007E4C03">
        <w:rPr>
          <w:vertAlign w:val="superscript"/>
        </w:rPr>
        <w:t>th</w:t>
      </w:r>
      <w:r>
        <w:t xml:space="preserve"> 8 – 9:45 am </w:t>
      </w:r>
    </w:p>
    <w:p w14:paraId="545B6E64" w14:textId="098A69DD" w:rsidR="007E4C03" w:rsidRDefault="007E4C03">
      <w:r>
        <w:t>Marriott Marquis, Liberty M Salon (M4)</w:t>
      </w:r>
    </w:p>
    <w:p w14:paraId="1E0BFE8E" w14:textId="4D315B10" w:rsidR="007E4C03" w:rsidRDefault="007E4C03"/>
    <w:p w14:paraId="797F479B" w14:textId="611A7420" w:rsidR="007E4C03" w:rsidRDefault="007E4C03">
      <w:r>
        <w:t>Presiding Officer: Stephanie Dock, AICP</w:t>
      </w:r>
    </w:p>
    <w:p w14:paraId="4EE5E63C" w14:textId="4768E3AB" w:rsidR="005656F3" w:rsidRDefault="005656F3">
      <w:r>
        <w:t xml:space="preserve">Attendees: </w:t>
      </w:r>
    </w:p>
    <w:p w14:paraId="246AD9E6" w14:textId="77777777" w:rsidR="005656F3" w:rsidRDefault="005656F3">
      <w:pPr>
        <w:sectPr w:rsidR="005656F3" w:rsidSect="00EB515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F2DF81" w14:textId="476885A3" w:rsidR="005656F3" w:rsidRDefault="005656F3">
      <w:r>
        <w:t xml:space="preserve">Eric </w:t>
      </w:r>
      <w:proofErr w:type="spellStart"/>
      <w:r>
        <w:t>Sundquist</w:t>
      </w:r>
      <w:proofErr w:type="spellEnd"/>
      <w:r>
        <w:t>, SSTI</w:t>
      </w:r>
    </w:p>
    <w:p w14:paraId="0FDB8E77" w14:textId="2AFB42DF" w:rsidR="005656F3" w:rsidRDefault="005656F3">
      <w:r>
        <w:t>Cassie Halls, LA Metro/UCLA</w:t>
      </w:r>
    </w:p>
    <w:p w14:paraId="7A17F155" w14:textId="44F5169E" w:rsidR="005656F3" w:rsidRDefault="005656F3">
      <w:r>
        <w:t xml:space="preserve">JoAnne </w:t>
      </w:r>
      <w:proofErr w:type="spellStart"/>
      <w:r>
        <w:t>Chalom</w:t>
      </w:r>
      <w:proofErr w:type="spellEnd"/>
      <w:r>
        <w:t>, IFM</w:t>
      </w:r>
    </w:p>
    <w:p w14:paraId="63A99FFA" w14:textId="031696C4" w:rsidR="005656F3" w:rsidRDefault="005656F3">
      <w:r>
        <w:t xml:space="preserve">Abu </w:t>
      </w:r>
      <w:proofErr w:type="spellStart"/>
      <w:r>
        <w:t>Bakarr</w:t>
      </w:r>
      <w:proofErr w:type="spellEnd"/>
      <w:r>
        <w:t xml:space="preserve"> Jalloh, MDOT-SHA</w:t>
      </w:r>
    </w:p>
    <w:p w14:paraId="1B4B9535" w14:textId="77777777" w:rsidR="005656F3" w:rsidRDefault="005656F3">
      <w:proofErr w:type="spellStart"/>
      <w:r>
        <w:t>Courney</w:t>
      </w:r>
      <w:proofErr w:type="spellEnd"/>
      <w:r>
        <w:t xml:space="preserve"> Sung, Remix</w:t>
      </w:r>
    </w:p>
    <w:p w14:paraId="27F2C805" w14:textId="77777777" w:rsidR="005656F3" w:rsidRDefault="005656F3">
      <w:r>
        <w:t>Sarah Walton, Cambridge Systematics</w:t>
      </w:r>
    </w:p>
    <w:p w14:paraId="2F98639F" w14:textId="3DB5A095" w:rsidR="005656F3" w:rsidRDefault="005656F3">
      <w:r>
        <w:t>Jennifer Gallagher, City of Columbus</w:t>
      </w:r>
    </w:p>
    <w:p w14:paraId="7C9048A4" w14:textId="77777777" w:rsidR="005656F3" w:rsidRDefault="005656F3">
      <w:r>
        <w:t xml:space="preserve">Jennifer Musselman, </w:t>
      </w:r>
      <w:proofErr w:type="spellStart"/>
      <w:r>
        <w:t>Kittelson</w:t>
      </w:r>
      <w:proofErr w:type="spellEnd"/>
    </w:p>
    <w:p w14:paraId="7C658B68" w14:textId="77777777" w:rsidR="005656F3" w:rsidRDefault="005656F3">
      <w:r>
        <w:t>France Bernard, Ville de Montreal, Canada</w:t>
      </w:r>
    </w:p>
    <w:p w14:paraId="00D8EB9F" w14:textId="77777777" w:rsidR="005656F3" w:rsidRDefault="005656F3">
      <w:r>
        <w:t>Connor MacDonald, University of South Florida</w:t>
      </w:r>
    </w:p>
    <w:p w14:paraId="61F64248" w14:textId="77777777" w:rsidR="005656F3" w:rsidRDefault="005656F3">
      <w:r>
        <w:t>Raphael Dumas, City of Toronto</w:t>
      </w:r>
    </w:p>
    <w:p w14:paraId="72907496" w14:textId="77777777" w:rsidR="005656F3" w:rsidRDefault="005656F3">
      <w:r>
        <w:t xml:space="preserve">Eddie </w:t>
      </w:r>
      <w:proofErr w:type="spellStart"/>
      <w:r>
        <w:t>Wytkind</w:t>
      </w:r>
      <w:proofErr w:type="spellEnd"/>
      <w:r>
        <w:t>, CPCS</w:t>
      </w:r>
    </w:p>
    <w:p w14:paraId="0508D00C" w14:textId="77777777" w:rsidR="005656F3" w:rsidRDefault="005656F3">
      <w:r>
        <w:t>Colleen Shaffer, Uber Transit</w:t>
      </w:r>
    </w:p>
    <w:p w14:paraId="26A5F5D7" w14:textId="77777777" w:rsidR="005656F3" w:rsidRDefault="005656F3">
      <w:r>
        <w:t>Jing Guo, UTK</w:t>
      </w:r>
    </w:p>
    <w:p w14:paraId="31513C02" w14:textId="77777777" w:rsidR="005656F3" w:rsidRDefault="005656F3">
      <w:r>
        <w:t xml:space="preserve">Andrea D’Amato, </w:t>
      </w:r>
      <w:proofErr w:type="spellStart"/>
      <w:r>
        <w:t>MassDOT</w:t>
      </w:r>
      <w:proofErr w:type="spellEnd"/>
    </w:p>
    <w:p w14:paraId="37BC2065" w14:textId="77777777" w:rsidR="005656F3" w:rsidRDefault="005656F3">
      <w:r>
        <w:t>Greg Barlow, Rapid Flow Technologies</w:t>
      </w:r>
    </w:p>
    <w:p w14:paraId="1997F3CA" w14:textId="77777777" w:rsidR="005656F3" w:rsidRDefault="005656F3">
      <w:r>
        <w:t>Bo Du, HNTB</w:t>
      </w:r>
    </w:p>
    <w:p w14:paraId="44E5C0DA" w14:textId="77777777" w:rsidR="005656F3" w:rsidRDefault="005656F3">
      <w:r>
        <w:t>Andy Nash, Crowdsourced-Transport</w:t>
      </w:r>
    </w:p>
    <w:p w14:paraId="2A6B1351" w14:textId="77777777" w:rsidR="005656F3" w:rsidRDefault="005656F3">
      <w:proofErr w:type="spellStart"/>
      <w:r>
        <w:t>Haon</w:t>
      </w:r>
      <w:proofErr w:type="spellEnd"/>
      <w:r>
        <w:t xml:space="preserve"> Sylvain, UITP</w:t>
      </w:r>
    </w:p>
    <w:p w14:paraId="127D7554" w14:textId="77777777" w:rsidR="005656F3" w:rsidRDefault="005656F3">
      <w:r>
        <w:t xml:space="preserve">Phil </w:t>
      </w:r>
      <w:proofErr w:type="spellStart"/>
      <w:r>
        <w:t>Lasley</w:t>
      </w:r>
      <w:proofErr w:type="spellEnd"/>
      <w:r>
        <w:t>, TTI</w:t>
      </w:r>
    </w:p>
    <w:p w14:paraId="65028693" w14:textId="77777777" w:rsidR="005656F3" w:rsidRDefault="005656F3">
      <w:r>
        <w:t>Raymond Chan, Chicago Transit Authority</w:t>
      </w:r>
    </w:p>
    <w:p w14:paraId="42EB95D8" w14:textId="77777777" w:rsidR="005656F3" w:rsidRDefault="005656F3">
      <w:proofErr w:type="spellStart"/>
      <w:r>
        <w:t>Eunsu</w:t>
      </w:r>
      <w:proofErr w:type="spellEnd"/>
      <w:r>
        <w:t xml:space="preserve"> Lee, New Jersey City University</w:t>
      </w:r>
    </w:p>
    <w:p w14:paraId="29BD7CFE" w14:textId="77777777" w:rsidR="005656F3" w:rsidRDefault="005656F3">
      <w:proofErr w:type="spellStart"/>
      <w:r>
        <w:t>ALazar</w:t>
      </w:r>
      <w:proofErr w:type="spellEnd"/>
      <w:r>
        <w:t xml:space="preserve"> Tesfaye, CDOT</w:t>
      </w:r>
    </w:p>
    <w:p w14:paraId="0BD0981B" w14:textId="76C50AAA" w:rsidR="005656F3" w:rsidRDefault="005656F3">
      <w:r>
        <w:t>K</w:t>
      </w:r>
      <w:r w:rsidR="00DA0689">
        <w:t>aren</w:t>
      </w:r>
      <w:r>
        <w:t xml:space="preserve"> </w:t>
      </w:r>
      <w:proofErr w:type="spellStart"/>
      <w:r>
        <w:t>Van</w:t>
      </w:r>
      <w:r w:rsidR="00DA0689">
        <w:t>cluysen</w:t>
      </w:r>
      <w:proofErr w:type="spellEnd"/>
      <w:r>
        <w:t>, PDIS</w:t>
      </w:r>
    </w:p>
    <w:p w14:paraId="34084367" w14:textId="77777777" w:rsidR="00DA0689" w:rsidRDefault="00DA0689">
      <w:r>
        <w:t>Danielle Elkins, City of Minneapolis</w:t>
      </w:r>
    </w:p>
    <w:p w14:paraId="151BD8B3" w14:textId="2290B37E" w:rsidR="00DA0689" w:rsidRDefault="00DA0689">
      <w:r>
        <w:t>Julia Salinas, City of Los Angeles</w:t>
      </w:r>
    </w:p>
    <w:p w14:paraId="2442A1B9" w14:textId="5F1B9E11" w:rsidR="00DA0689" w:rsidRDefault="00DA0689">
      <w:r>
        <w:t>Fred Dock, P&amp;D Consulting</w:t>
      </w:r>
    </w:p>
    <w:p w14:paraId="6FA4FF06" w14:textId="77777777" w:rsidR="00DA0689" w:rsidRDefault="00DA0689">
      <w:r>
        <w:t>Eric Tang, VHB</w:t>
      </w:r>
    </w:p>
    <w:p w14:paraId="5DC897C6" w14:textId="7B91BED9" w:rsidR="00DA0689" w:rsidRDefault="00DA0689">
      <w:pPr>
        <w:sectPr w:rsidR="00DA0689" w:rsidSect="005656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Stephen Buckley, WSP</w:t>
      </w:r>
    </w:p>
    <w:p w14:paraId="6D506CE9" w14:textId="32360773" w:rsidR="007E4C03" w:rsidRDefault="007E4C03"/>
    <w:p w14:paraId="5BF39576" w14:textId="56C40110" w:rsidR="007E4C03" w:rsidRDefault="007E4C03" w:rsidP="007E4C03">
      <w:pPr>
        <w:pStyle w:val="ListParagraph"/>
        <w:numPr>
          <w:ilvl w:val="0"/>
          <w:numId w:val="1"/>
        </w:numPr>
      </w:pPr>
      <w:r>
        <w:t>8 am Welcome and Introductions – Stephanie Dock</w:t>
      </w:r>
    </w:p>
    <w:p w14:paraId="3869B5C1" w14:textId="4491877F" w:rsidR="006721F1" w:rsidRDefault="006721F1" w:rsidP="006721F1">
      <w:pPr>
        <w:pStyle w:val="ListParagraph"/>
        <w:numPr>
          <w:ilvl w:val="1"/>
          <w:numId w:val="1"/>
        </w:numPr>
      </w:pPr>
      <w:r>
        <w:t>Name, title, org, committees</w:t>
      </w:r>
    </w:p>
    <w:p w14:paraId="1E07F06D" w14:textId="2F62AB62" w:rsidR="006721F1" w:rsidRDefault="006721F1" w:rsidP="006721F1">
      <w:pPr>
        <w:pStyle w:val="ListParagraph"/>
        <w:numPr>
          <w:ilvl w:val="1"/>
          <w:numId w:val="1"/>
        </w:numPr>
      </w:pPr>
      <w:r>
        <w:t>Safety Brief – Carnegie Library</w:t>
      </w:r>
    </w:p>
    <w:p w14:paraId="7755AD28" w14:textId="0E048E4D" w:rsidR="006721F1" w:rsidRDefault="006721F1" w:rsidP="006721F1">
      <w:pPr>
        <w:pStyle w:val="ListParagraph"/>
        <w:numPr>
          <w:ilvl w:val="1"/>
          <w:numId w:val="1"/>
        </w:numPr>
      </w:pPr>
      <w:r>
        <w:t>Harassment Policy</w:t>
      </w:r>
    </w:p>
    <w:p w14:paraId="1295AD01" w14:textId="4DCA373A" w:rsidR="007E4C03" w:rsidRPr="007E4C03" w:rsidRDefault="007E4C03" w:rsidP="007E4C03">
      <w:pPr>
        <w:pStyle w:val="ListParagraph"/>
        <w:rPr>
          <w:i/>
          <w:iCs/>
        </w:rPr>
      </w:pPr>
      <w:r w:rsidRPr="007E4C03">
        <w:rPr>
          <w:i/>
          <w:iCs/>
        </w:rPr>
        <w:t>Committee Business</w:t>
      </w:r>
    </w:p>
    <w:p w14:paraId="286B5BE8" w14:textId="4DA341EB" w:rsidR="007E4C03" w:rsidRDefault="007E4C03" w:rsidP="007E4C03">
      <w:pPr>
        <w:pStyle w:val="ListParagraph"/>
        <w:numPr>
          <w:ilvl w:val="0"/>
          <w:numId w:val="1"/>
        </w:numPr>
      </w:pPr>
      <w:r>
        <w:t>8:10 am Sub-Committee Updates</w:t>
      </w:r>
    </w:p>
    <w:p w14:paraId="0B24AF6A" w14:textId="5FD3D23F" w:rsidR="007E4C03" w:rsidRDefault="007E4C03" w:rsidP="007E4C03">
      <w:pPr>
        <w:pStyle w:val="ListParagraph"/>
        <w:numPr>
          <w:ilvl w:val="1"/>
          <w:numId w:val="1"/>
        </w:numPr>
      </w:pPr>
      <w:r>
        <w:t>Communications – Danielle Elkins</w:t>
      </w:r>
    </w:p>
    <w:p w14:paraId="5C35B684" w14:textId="478D1439" w:rsidR="006721F1" w:rsidRDefault="006721F1" w:rsidP="006721F1">
      <w:pPr>
        <w:pStyle w:val="ListParagraph"/>
        <w:numPr>
          <w:ilvl w:val="2"/>
          <w:numId w:val="1"/>
        </w:numPr>
      </w:pPr>
      <w:r>
        <w:t>Twitter</w:t>
      </w:r>
    </w:p>
    <w:p w14:paraId="0A4D9DE9" w14:textId="129C2C89" w:rsidR="006721F1" w:rsidRDefault="006721F1" w:rsidP="006721F1">
      <w:pPr>
        <w:pStyle w:val="ListParagraph"/>
        <w:numPr>
          <w:ilvl w:val="2"/>
          <w:numId w:val="1"/>
        </w:numPr>
      </w:pPr>
      <w:r>
        <w:t>Website/Email sign-up</w:t>
      </w:r>
    </w:p>
    <w:p w14:paraId="12BDAB16" w14:textId="74748213" w:rsidR="007E4C03" w:rsidRDefault="007E4C03" w:rsidP="007E4C03">
      <w:pPr>
        <w:pStyle w:val="ListParagraph"/>
        <w:numPr>
          <w:ilvl w:val="1"/>
          <w:numId w:val="1"/>
        </w:numPr>
      </w:pPr>
      <w:r>
        <w:t>Paper Reviews – Julia Salinas</w:t>
      </w:r>
    </w:p>
    <w:p w14:paraId="34AF01DF" w14:textId="77D24862" w:rsidR="00C43AD8" w:rsidRDefault="00C43AD8" w:rsidP="00C43AD8">
      <w:pPr>
        <w:pStyle w:val="ListParagraph"/>
        <w:numPr>
          <w:ilvl w:val="2"/>
          <w:numId w:val="1"/>
        </w:numPr>
      </w:pPr>
      <w:r>
        <w:t>Great paper submission (increase from previous year)</w:t>
      </w:r>
    </w:p>
    <w:p w14:paraId="592FD2EF" w14:textId="50BEAA0A" w:rsidR="00C43AD8" w:rsidRDefault="00C43AD8" w:rsidP="00C43AD8">
      <w:pPr>
        <w:pStyle w:val="ListParagraph"/>
        <w:numPr>
          <w:ilvl w:val="2"/>
          <w:numId w:val="1"/>
        </w:numPr>
      </w:pPr>
      <w:r>
        <w:t>Editorial review system still a challenge</w:t>
      </w:r>
    </w:p>
    <w:p w14:paraId="153B7FB5" w14:textId="0C65469C" w:rsidR="007E4C03" w:rsidRDefault="007E4C03" w:rsidP="007E4C03">
      <w:pPr>
        <w:pStyle w:val="ListParagraph"/>
        <w:numPr>
          <w:ilvl w:val="1"/>
          <w:numId w:val="1"/>
        </w:numPr>
      </w:pPr>
      <w:r>
        <w:t>Webinars – Eric Tang</w:t>
      </w:r>
    </w:p>
    <w:p w14:paraId="2452830C" w14:textId="4678DD5F" w:rsidR="006721F1" w:rsidRDefault="006721F1" w:rsidP="006721F1">
      <w:pPr>
        <w:pStyle w:val="ListParagraph"/>
        <w:numPr>
          <w:ilvl w:val="2"/>
          <w:numId w:val="1"/>
        </w:numPr>
      </w:pPr>
      <w:r>
        <w:t>Speed Management Workshop (Sunday)/ Webinar next</w:t>
      </w:r>
    </w:p>
    <w:p w14:paraId="0F0EDA5D" w14:textId="25D1730F" w:rsidR="006721F1" w:rsidRDefault="006721F1" w:rsidP="006721F1">
      <w:pPr>
        <w:pStyle w:val="ListParagraph"/>
        <w:numPr>
          <w:ilvl w:val="3"/>
          <w:numId w:val="1"/>
        </w:numPr>
      </w:pPr>
      <w:r>
        <w:t xml:space="preserve">UNC Libby Thomas </w:t>
      </w:r>
    </w:p>
    <w:p w14:paraId="6F37CF5A" w14:textId="560859BE" w:rsidR="006721F1" w:rsidRDefault="006721F1" w:rsidP="006721F1">
      <w:pPr>
        <w:pStyle w:val="ListParagraph"/>
        <w:numPr>
          <w:ilvl w:val="3"/>
          <w:numId w:val="1"/>
        </w:numPr>
      </w:pPr>
      <w:r>
        <w:t>Finalizing speakers and date</w:t>
      </w:r>
    </w:p>
    <w:p w14:paraId="16F3DDCD" w14:textId="1967A59E" w:rsidR="007E4C03" w:rsidRDefault="007E4C03" w:rsidP="007E4C03">
      <w:pPr>
        <w:pStyle w:val="ListParagraph"/>
        <w:numPr>
          <w:ilvl w:val="1"/>
          <w:numId w:val="1"/>
        </w:numPr>
      </w:pPr>
      <w:r>
        <w:t>Annual Meeting Organization – Fred Dock</w:t>
      </w:r>
    </w:p>
    <w:p w14:paraId="38495ED6" w14:textId="6D7AED15" w:rsidR="006721F1" w:rsidRDefault="00C43AD8" w:rsidP="006721F1">
      <w:pPr>
        <w:pStyle w:val="ListParagraph"/>
        <w:numPr>
          <w:ilvl w:val="2"/>
          <w:numId w:val="1"/>
        </w:numPr>
      </w:pPr>
      <w:r>
        <w:t>2 Podium Sessions (pull details from ppt)</w:t>
      </w:r>
    </w:p>
    <w:p w14:paraId="3AA4AA6B" w14:textId="0AD040DB" w:rsidR="00C43AD8" w:rsidRDefault="00C43AD8" w:rsidP="006721F1">
      <w:pPr>
        <w:pStyle w:val="ListParagraph"/>
        <w:numPr>
          <w:ilvl w:val="2"/>
          <w:numId w:val="1"/>
        </w:numPr>
      </w:pPr>
      <w:r>
        <w:t>Co-sponsored Sessions</w:t>
      </w:r>
    </w:p>
    <w:p w14:paraId="7254D85D" w14:textId="2AA82390" w:rsidR="00C43AD8" w:rsidRDefault="00C43AD8" w:rsidP="006721F1">
      <w:pPr>
        <w:pStyle w:val="ListParagraph"/>
        <w:numPr>
          <w:ilvl w:val="2"/>
          <w:numId w:val="1"/>
        </w:numPr>
      </w:pPr>
      <w:r>
        <w:t>Workshops Co-Sponsored</w:t>
      </w:r>
    </w:p>
    <w:p w14:paraId="0F6921A2" w14:textId="6F10D97D" w:rsidR="00C43AD8" w:rsidRDefault="00C43AD8" w:rsidP="00C43AD8">
      <w:pPr>
        <w:pStyle w:val="ListParagraph"/>
        <w:numPr>
          <w:ilvl w:val="3"/>
          <w:numId w:val="1"/>
        </w:numPr>
      </w:pPr>
      <w:r>
        <w:t>Wargames – Chicago won</w:t>
      </w:r>
    </w:p>
    <w:p w14:paraId="5A81CE0B" w14:textId="5606BB83" w:rsidR="00C43AD8" w:rsidRDefault="00C43AD8" w:rsidP="006721F1">
      <w:pPr>
        <w:pStyle w:val="ListParagraph"/>
        <w:numPr>
          <w:ilvl w:val="2"/>
          <w:numId w:val="1"/>
        </w:numPr>
      </w:pPr>
      <w:r>
        <w:lastRenderedPageBreak/>
        <w:t>Poster Session/Co-sponsored sessions</w:t>
      </w:r>
    </w:p>
    <w:p w14:paraId="5117E238" w14:textId="5B546F4C" w:rsidR="007E4C03" w:rsidRDefault="007E4C03" w:rsidP="007E4C03">
      <w:pPr>
        <w:pStyle w:val="ListParagraph"/>
        <w:numPr>
          <w:ilvl w:val="1"/>
          <w:numId w:val="1"/>
        </w:numPr>
      </w:pPr>
      <w:r>
        <w:t>Research – Wes Marshall</w:t>
      </w:r>
    </w:p>
    <w:p w14:paraId="513EA73A" w14:textId="633E3D1D" w:rsidR="00C43AD8" w:rsidRDefault="00C43AD8" w:rsidP="00C43AD8">
      <w:pPr>
        <w:pStyle w:val="ListParagraph"/>
        <w:numPr>
          <w:ilvl w:val="2"/>
          <w:numId w:val="1"/>
        </w:numPr>
      </w:pPr>
      <w:r>
        <w:t>This year’s strong call for paper:</w:t>
      </w:r>
    </w:p>
    <w:p w14:paraId="2A5CCF02" w14:textId="121103F9" w:rsidR="00C43AD8" w:rsidRDefault="00C43AD8" w:rsidP="00C43AD8">
      <w:pPr>
        <w:pStyle w:val="ListParagraph"/>
        <w:numPr>
          <w:ilvl w:val="3"/>
          <w:numId w:val="1"/>
        </w:numPr>
      </w:pPr>
      <w:r>
        <w:t>Performance Metrics</w:t>
      </w:r>
    </w:p>
    <w:p w14:paraId="31D217A3" w14:textId="5B2B74A4" w:rsidR="00C43AD8" w:rsidRDefault="00C43AD8" w:rsidP="00C43AD8">
      <w:pPr>
        <w:pStyle w:val="ListParagraph"/>
        <w:numPr>
          <w:ilvl w:val="3"/>
          <w:numId w:val="1"/>
        </w:numPr>
      </w:pPr>
      <w:r>
        <w:t>Historical Inequities</w:t>
      </w:r>
    </w:p>
    <w:p w14:paraId="2D26B024" w14:textId="6B337567" w:rsidR="00C43AD8" w:rsidRDefault="00C43AD8" w:rsidP="00C43AD8">
      <w:pPr>
        <w:pStyle w:val="ListParagraph"/>
        <w:numPr>
          <w:ilvl w:val="3"/>
          <w:numId w:val="1"/>
        </w:numPr>
      </w:pPr>
      <w:r>
        <w:t xml:space="preserve">Designing for </w:t>
      </w:r>
      <w:proofErr w:type="spellStart"/>
      <w:r>
        <w:t>Micromobility</w:t>
      </w:r>
      <w:proofErr w:type="spellEnd"/>
    </w:p>
    <w:p w14:paraId="00F31DD4" w14:textId="7C648FEE" w:rsidR="00C43AD8" w:rsidRDefault="00C43AD8" w:rsidP="00C43AD8">
      <w:pPr>
        <w:pStyle w:val="ListParagraph"/>
        <w:numPr>
          <w:ilvl w:val="3"/>
          <w:numId w:val="1"/>
        </w:numPr>
      </w:pPr>
    </w:p>
    <w:p w14:paraId="12780697" w14:textId="1FA88D85" w:rsidR="00C43AD8" w:rsidRDefault="00C43AD8" w:rsidP="00C43AD8">
      <w:pPr>
        <w:pStyle w:val="ListParagraph"/>
        <w:numPr>
          <w:ilvl w:val="3"/>
          <w:numId w:val="1"/>
        </w:numPr>
      </w:pPr>
    </w:p>
    <w:p w14:paraId="49111F00" w14:textId="14B20D8F" w:rsidR="00C43AD8" w:rsidRDefault="00C43AD8" w:rsidP="00C43AD8">
      <w:pPr>
        <w:pStyle w:val="ListParagraph"/>
        <w:numPr>
          <w:ilvl w:val="2"/>
          <w:numId w:val="1"/>
        </w:numPr>
      </w:pPr>
      <w:commentRangeStart w:id="0"/>
      <w:r>
        <w:t xml:space="preserve">New paper publishing </w:t>
      </w:r>
      <w:r w:rsidR="00EC3CB6">
        <w:t>process</w:t>
      </w:r>
    </w:p>
    <w:p w14:paraId="0DBEE6A4" w14:textId="61E8ACD4" w:rsidR="00EC3CB6" w:rsidRDefault="00EC3CB6" w:rsidP="00EC3CB6">
      <w:pPr>
        <w:pStyle w:val="ListParagraph"/>
        <w:numPr>
          <w:ilvl w:val="3"/>
          <w:numId w:val="1"/>
        </w:numPr>
      </w:pPr>
      <w:r>
        <w:t xml:space="preserve">Papers not accepted no longer will be published in the compendium </w:t>
      </w:r>
    </w:p>
    <w:p w14:paraId="363B27AC" w14:textId="2CDCE534" w:rsidR="00EC3CB6" w:rsidRDefault="00EC3CB6" w:rsidP="00EC3CB6">
      <w:pPr>
        <w:pStyle w:val="ListParagraph"/>
        <w:numPr>
          <w:ilvl w:val="3"/>
          <w:numId w:val="1"/>
        </w:numPr>
      </w:pPr>
      <w:r>
        <w:t>Helpful for researchers looking to get published, but now harder to pull old/non-published papers</w:t>
      </w:r>
    </w:p>
    <w:p w14:paraId="4B40FD10" w14:textId="4AD9A186" w:rsidR="00C43AD8" w:rsidRDefault="00C43AD8" w:rsidP="00C43AD8">
      <w:pPr>
        <w:pStyle w:val="ListParagraph"/>
        <w:numPr>
          <w:ilvl w:val="2"/>
          <w:numId w:val="1"/>
        </w:numPr>
      </w:pPr>
      <w:r>
        <w:t>Old papers now require an interlibrary loan</w:t>
      </w:r>
    </w:p>
    <w:p w14:paraId="1A1679AF" w14:textId="0E5F571B" w:rsidR="00EC3CB6" w:rsidRDefault="00EC3CB6" w:rsidP="00EC3CB6">
      <w:pPr>
        <w:pStyle w:val="ListParagraph"/>
        <w:numPr>
          <w:ilvl w:val="3"/>
          <w:numId w:val="1"/>
        </w:numPr>
      </w:pPr>
      <w:r>
        <w:t>2019 papers no longer on website</w:t>
      </w:r>
      <w:commentRangeEnd w:id="0"/>
      <w:r>
        <w:rPr>
          <w:rStyle w:val="CommentReference"/>
        </w:rPr>
        <w:commentReference w:id="0"/>
      </w:r>
    </w:p>
    <w:p w14:paraId="7A9D5962" w14:textId="5AD6785B" w:rsidR="00EC3CB6" w:rsidRDefault="00EC3CB6" w:rsidP="00EC3CB6">
      <w:pPr>
        <w:pStyle w:val="ListParagraph"/>
        <w:numPr>
          <w:ilvl w:val="3"/>
          <w:numId w:val="1"/>
        </w:numPr>
      </w:pPr>
      <w:r>
        <w:t>Contact paper authors for access</w:t>
      </w:r>
    </w:p>
    <w:p w14:paraId="24692D03" w14:textId="6BA23622" w:rsidR="007E4C03" w:rsidRDefault="007E4C03" w:rsidP="007E4C03">
      <w:pPr>
        <w:pStyle w:val="ListParagraph"/>
        <w:numPr>
          <w:ilvl w:val="1"/>
          <w:numId w:val="1"/>
        </w:numPr>
      </w:pPr>
      <w:r>
        <w:t xml:space="preserve">Equity Joint Subcommittee – </w:t>
      </w:r>
    </w:p>
    <w:p w14:paraId="49039CEE" w14:textId="17CC5881" w:rsidR="00C43AD8" w:rsidRDefault="00C43AD8" w:rsidP="00C43AD8">
      <w:pPr>
        <w:pStyle w:val="ListParagraph"/>
        <w:numPr>
          <w:ilvl w:val="2"/>
          <w:numId w:val="1"/>
        </w:numPr>
      </w:pPr>
      <w:r>
        <w:t>2021 Conference on Advancing Transportation Equity</w:t>
      </w:r>
    </w:p>
    <w:p w14:paraId="285AA3FC" w14:textId="77777777" w:rsidR="00C43AD8" w:rsidRDefault="00C43AD8" w:rsidP="00C43AD8">
      <w:pPr>
        <w:pStyle w:val="ListParagraph"/>
        <w:numPr>
          <w:ilvl w:val="3"/>
          <w:numId w:val="1"/>
        </w:numPr>
      </w:pPr>
      <w:r>
        <w:t>Twin Cities in June 2021</w:t>
      </w:r>
    </w:p>
    <w:p w14:paraId="156C188B" w14:textId="6C11CF97" w:rsidR="00C43AD8" w:rsidRDefault="00C43AD8" w:rsidP="00C43AD8">
      <w:pPr>
        <w:pStyle w:val="ListParagraph"/>
        <w:numPr>
          <w:ilvl w:val="3"/>
          <w:numId w:val="1"/>
        </w:numPr>
      </w:pPr>
      <w:r>
        <w:t>Planning session tonight from 6-7:30 pm in Independence Salon B</w:t>
      </w:r>
    </w:p>
    <w:p w14:paraId="0E3F7754" w14:textId="7FFB357A" w:rsidR="00C43AD8" w:rsidRDefault="00C43AD8" w:rsidP="00C43AD8">
      <w:pPr>
        <w:pStyle w:val="ListParagraph"/>
        <w:numPr>
          <w:ilvl w:val="3"/>
          <w:numId w:val="1"/>
        </w:numPr>
      </w:pPr>
      <w:r>
        <w:t>Contact: hallsc@metro.net</w:t>
      </w:r>
    </w:p>
    <w:p w14:paraId="2B13A275" w14:textId="70D41053" w:rsidR="007E4C03" w:rsidRDefault="007E4C03" w:rsidP="007E4C03">
      <w:pPr>
        <w:pStyle w:val="ListParagraph"/>
        <w:numPr>
          <w:ilvl w:val="0"/>
          <w:numId w:val="1"/>
        </w:numPr>
      </w:pPr>
      <w:r>
        <w:t xml:space="preserve">Update on NACTO Initiatives – Matthew Roe </w:t>
      </w:r>
    </w:p>
    <w:p w14:paraId="1283351E" w14:textId="0C881C47" w:rsidR="00EC3CB6" w:rsidRDefault="00EC3CB6" w:rsidP="00EC3CB6">
      <w:pPr>
        <w:pStyle w:val="ListParagraph"/>
        <w:numPr>
          <w:ilvl w:val="1"/>
          <w:numId w:val="1"/>
        </w:numPr>
      </w:pPr>
      <w:r>
        <w:t>Released new guidance documents</w:t>
      </w:r>
    </w:p>
    <w:p w14:paraId="3807D4BC" w14:textId="5CB17C4D" w:rsidR="00EC3CB6" w:rsidRDefault="00EC3CB6" w:rsidP="00EC3CB6">
      <w:pPr>
        <w:pStyle w:val="ListParagraph"/>
        <w:numPr>
          <w:ilvl w:val="2"/>
          <w:numId w:val="1"/>
        </w:numPr>
      </w:pPr>
      <w:r>
        <w:t xml:space="preserve">Bike intersection design guidance </w:t>
      </w:r>
    </w:p>
    <w:p w14:paraId="44AFB512" w14:textId="77777777" w:rsidR="00EC3CB6" w:rsidRDefault="00EC3CB6" w:rsidP="00EC3CB6">
      <w:pPr>
        <w:pStyle w:val="ListParagraph"/>
        <w:numPr>
          <w:ilvl w:val="2"/>
          <w:numId w:val="1"/>
        </w:numPr>
      </w:pPr>
      <w:r>
        <w:t xml:space="preserve">Updates to: </w:t>
      </w:r>
    </w:p>
    <w:p w14:paraId="1FFA6BC5" w14:textId="42A4A4DE" w:rsidR="00EC3CB6" w:rsidRDefault="00EC3CB6" w:rsidP="00EC3CB6">
      <w:pPr>
        <w:pStyle w:val="ListParagraph"/>
        <w:numPr>
          <w:ilvl w:val="3"/>
          <w:numId w:val="1"/>
        </w:numPr>
      </w:pPr>
      <w:proofErr w:type="spellStart"/>
      <w:r>
        <w:t>Micromobility</w:t>
      </w:r>
      <w:proofErr w:type="spellEnd"/>
      <w:r>
        <w:t xml:space="preserve"> data snapshot – all trips in US catalogue</w:t>
      </w:r>
    </w:p>
    <w:p w14:paraId="111BA542" w14:textId="77777777" w:rsidR="00EC3CB6" w:rsidRDefault="00EC3CB6" w:rsidP="00EC3CB6">
      <w:pPr>
        <w:pStyle w:val="ListParagraph"/>
        <w:numPr>
          <w:ilvl w:val="1"/>
          <w:numId w:val="1"/>
        </w:numPr>
      </w:pPr>
      <w:r>
        <w:t>In Progress:</w:t>
      </w:r>
    </w:p>
    <w:p w14:paraId="4155A60D" w14:textId="3629445C" w:rsidR="00EC3CB6" w:rsidRDefault="00EC3CB6" w:rsidP="00EC3CB6">
      <w:pPr>
        <w:pStyle w:val="ListParagraph"/>
        <w:numPr>
          <w:ilvl w:val="2"/>
          <w:numId w:val="1"/>
        </w:numPr>
      </w:pPr>
      <w:r>
        <w:t>Speed Limit Setting Guidance – Safe Speeds (speed management and design) – late 2020</w:t>
      </w:r>
    </w:p>
    <w:p w14:paraId="3F315C97" w14:textId="7230AF07" w:rsidR="00EC3CB6" w:rsidRDefault="00EC3CB6" w:rsidP="00EC3CB6">
      <w:pPr>
        <w:pStyle w:val="ListParagraph"/>
        <w:numPr>
          <w:ilvl w:val="1"/>
          <w:numId w:val="1"/>
        </w:numPr>
      </w:pPr>
      <w:r>
        <w:t>What’s Next</w:t>
      </w:r>
    </w:p>
    <w:p w14:paraId="50B7825F" w14:textId="0E119B85" w:rsidR="00EC3CB6" w:rsidRDefault="00EC3CB6" w:rsidP="00EC3CB6">
      <w:pPr>
        <w:pStyle w:val="ListParagraph"/>
        <w:numPr>
          <w:ilvl w:val="2"/>
          <w:numId w:val="1"/>
        </w:numPr>
      </w:pPr>
      <w:r>
        <w:t>Looking for feedback on what’s needed</w:t>
      </w:r>
    </w:p>
    <w:p w14:paraId="5487EB65" w14:textId="3B5B9834" w:rsidR="00EC3CB6" w:rsidRDefault="00EC3CB6" w:rsidP="00EC3CB6">
      <w:pPr>
        <w:pStyle w:val="ListParagraph"/>
        <w:numPr>
          <w:ilvl w:val="2"/>
          <w:numId w:val="1"/>
        </w:numPr>
      </w:pPr>
      <w:r>
        <w:t>Research Needs</w:t>
      </w:r>
    </w:p>
    <w:p w14:paraId="43EADE4E" w14:textId="51BE51E7" w:rsidR="00EC3CB6" w:rsidRDefault="00EC3CB6" w:rsidP="00EC3CB6">
      <w:pPr>
        <w:pStyle w:val="ListParagraph"/>
        <w:numPr>
          <w:ilvl w:val="3"/>
          <w:numId w:val="1"/>
        </w:numPr>
      </w:pPr>
      <w:r>
        <w:t>Effect of State Speed Law and Policy on safety</w:t>
      </w:r>
    </w:p>
    <w:p w14:paraId="0D58FEB0" w14:textId="7DEEBABF" w:rsidR="00EC3CB6" w:rsidRDefault="00EC3CB6" w:rsidP="00EC3CB6">
      <w:pPr>
        <w:pStyle w:val="ListParagraph"/>
        <w:numPr>
          <w:ilvl w:val="3"/>
          <w:numId w:val="1"/>
        </w:numPr>
      </w:pPr>
      <w:r>
        <w:t>Effective City Initiatives on Speed</w:t>
      </w:r>
    </w:p>
    <w:p w14:paraId="4A7F3E40" w14:textId="1A4AEBCC" w:rsidR="006808A9" w:rsidRDefault="006808A9" w:rsidP="006808A9">
      <w:pPr>
        <w:pStyle w:val="ListParagraph"/>
        <w:numPr>
          <w:ilvl w:val="4"/>
          <w:numId w:val="1"/>
        </w:numPr>
      </w:pPr>
      <w:r>
        <w:t>Signal Timing – need case studies</w:t>
      </w:r>
    </w:p>
    <w:p w14:paraId="4744AD47" w14:textId="2DC44CCF" w:rsidR="006808A9" w:rsidRDefault="006808A9" w:rsidP="006808A9">
      <w:pPr>
        <w:pStyle w:val="ListParagraph"/>
        <w:numPr>
          <w:ilvl w:val="4"/>
          <w:numId w:val="1"/>
        </w:numPr>
      </w:pPr>
      <w:r>
        <w:t xml:space="preserve">Denver slow turn wedges (Wes has </w:t>
      </w:r>
      <w:commentRangeStart w:id="1"/>
      <w:r>
        <w:t>pictures</w:t>
      </w:r>
      <w:commentRangeEnd w:id="1"/>
      <w:r>
        <w:rPr>
          <w:rStyle w:val="CommentReference"/>
        </w:rPr>
        <w:commentReference w:id="1"/>
      </w:r>
      <w:r>
        <w:t>)</w:t>
      </w:r>
    </w:p>
    <w:p w14:paraId="5EC37797" w14:textId="667E97B4" w:rsidR="006808A9" w:rsidRDefault="006808A9" w:rsidP="006808A9">
      <w:pPr>
        <w:pStyle w:val="ListParagraph"/>
        <w:numPr>
          <w:ilvl w:val="4"/>
          <w:numId w:val="1"/>
        </w:numPr>
      </w:pPr>
      <w:r>
        <w:t>Ped counts – collaboration with transit counts</w:t>
      </w:r>
    </w:p>
    <w:p w14:paraId="218EC0AA" w14:textId="21515BA1" w:rsidR="00477841" w:rsidRDefault="00477841" w:rsidP="006808A9">
      <w:pPr>
        <w:pStyle w:val="ListParagraph"/>
        <w:numPr>
          <w:ilvl w:val="4"/>
          <w:numId w:val="1"/>
        </w:numPr>
      </w:pPr>
      <w:r>
        <w:t>Minneapolis starting signal re-timing after 2019 legislation passed giving city power to set speed limits</w:t>
      </w:r>
    </w:p>
    <w:p w14:paraId="73866D6A" w14:textId="7B786B14" w:rsidR="00EC3CB6" w:rsidRDefault="00EC3CB6" w:rsidP="00EC3CB6">
      <w:pPr>
        <w:pStyle w:val="ListParagraph"/>
        <w:numPr>
          <w:ilvl w:val="3"/>
          <w:numId w:val="1"/>
        </w:numPr>
      </w:pPr>
      <w:r>
        <w:t>What Bike Intersection Design is appropriate at a variety of volumes and speeds</w:t>
      </w:r>
    </w:p>
    <w:p w14:paraId="55B0E7AF" w14:textId="2A143245" w:rsidR="00EC3CB6" w:rsidRDefault="006808A9" w:rsidP="00EC3CB6">
      <w:pPr>
        <w:pStyle w:val="ListParagraph"/>
        <w:numPr>
          <w:ilvl w:val="3"/>
          <w:numId w:val="1"/>
        </w:numPr>
      </w:pPr>
      <w:r>
        <w:t>Mobility Hubs</w:t>
      </w:r>
    </w:p>
    <w:p w14:paraId="63D95A14" w14:textId="44EE92F9" w:rsidR="006808A9" w:rsidRDefault="006808A9" w:rsidP="006808A9">
      <w:pPr>
        <w:pStyle w:val="ListParagraph"/>
        <w:numPr>
          <w:ilvl w:val="2"/>
          <w:numId w:val="1"/>
        </w:numPr>
      </w:pPr>
      <w:r>
        <w:t>NACTO joining UTCD</w:t>
      </w:r>
    </w:p>
    <w:p w14:paraId="116B8BF5" w14:textId="05CFDB40" w:rsidR="007E4C03" w:rsidRDefault="007E4C03" w:rsidP="007E4C03">
      <w:pPr>
        <w:pStyle w:val="ListParagraph"/>
        <w:numPr>
          <w:ilvl w:val="0"/>
          <w:numId w:val="1"/>
        </w:numPr>
      </w:pPr>
      <w:r>
        <w:lastRenderedPageBreak/>
        <w:t xml:space="preserve">Data Privacy and Connected Mobility – Stephen Goldsmith, Harvard and </w:t>
      </w:r>
      <w:proofErr w:type="spellStart"/>
      <w:r>
        <w:t>Jascha</w:t>
      </w:r>
      <w:proofErr w:type="spellEnd"/>
      <w:r>
        <w:t xml:space="preserve"> Franklin-Hodge, Open Mobility Foundation</w:t>
      </w:r>
    </w:p>
    <w:p w14:paraId="121AD2C3" w14:textId="1B065DD0" w:rsidR="006808A9" w:rsidRDefault="006808A9" w:rsidP="006808A9">
      <w:pPr>
        <w:pStyle w:val="ListParagraph"/>
        <w:numPr>
          <w:ilvl w:val="1"/>
          <w:numId w:val="1"/>
        </w:numPr>
      </w:pPr>
      <w:r>
        <w:t>Background</w:t>
      </w:r>
      <w:r w:rsidR="001B6D60">
        <w:t xml:space="preserve"> (Stephen)</w:t>
      </w:r>
    </w:p>
    <w:p w14:paraId="185ED3FE" w14:textId="3DFF862A" w:rsidR="006808A9" w:rsidRDefault="006808A9" w:rsidP="006808A9">
      <w:pPr>
        <w:pStyle w:val="ListParagraph"/>
        <w:numPr>
          <w:ilvl w:val="2"/>
          <w:numId w:val="1"/>
        </w:numPr>
      </w:pPr>
      <w:r>
        <w:t>Mayors/COS/CDO participate in working groups with Stephen</w:t>
      </w:r>
    </w:p>
    <w:p w14:paraId="0ECABE45" w14:textId="21B1F0A7" w:rsidR="006808A9" w:rsidRDefault="006808A9" w:rsidP="006808A9">
      <w:pPr>
        <w:pStyle w:val="ListParagraph"/>
        <w:numPr>
          <w:ilvl w:val="2"/>
          <w:numId w:val="1"/>
        </w:numPr>
      </w:pPr>
      <w:r>
        <w:t>Working to translate mobility landscape changes to city leadership</w:t>
      </w:r>
    </w:p>
    <w:p w14:paraId="426A0604" w14:textId="2E2898E7" w:rsidR="00477841" w:rsidRDefault="00477841" w:rsidP="006808A9">
      <w:pPr>
        <w:pStyle w:val="ListParagraph"/>
        <w:numPr>
          <w:ilvl w:val="2"/>
          <w:numId w:val="1"/>
        </w:numPr>
      </w:pPr>
      <w:r>
        <w:t>Need to modernize regulatory framework</w:t>
      </w:r>
    </w:p>
    <w:p w14:paraId="41827CF5" w14:textId="350D7A01" w:rsidR="00477841" w:rsidRDefault="001B6D60" w:rsidP="001B6D60">
      <w:pPr>
        <w:pStyle w:val="ListParagraph"/>
        <w:numPr>
          <w:ilvl w:val="3"/>
          <w:numId w:val="1"/>
        </w:numPr>
      </w:pPr>
      <w:r>
        <w:t>Using data to manage the new marketplace and regulate it</w:t>
      </w:r>
    </w:p>
    <w:p w14:paraId="23497C1A" w14:textId="26DC0F65" w:rsidR="001B6D60" w:rsidRDefault="001B6D60" w:rsidP="001B6D60">
      <w:pPr>
        <w:pStyle w:val="ListParagraph"/>
        <w:numPr>
          <w:ilvl w:val="3"/>
          <w:numId w:val="1"/>
        </w:numPr>
      </w:pPr>
      <w:r>
        <w:t>Privacy implications</w:t>
      </w:r>
    </w:p>
    <w:p w14:paraId="02DDE403" w14:textId="4817B0D4" w:rsidR="006808A9" w:rsidRDefault="006808A9" w:rsidP="006808A9">
      <w:pPr>
        <w:pStyle w:val="ListParagraph"/>
        <w:numPr>
          <w:ilvl w:val="1"/>
          <w:numId w:val="1"/>
        </w:numPr>
      </w:pPr>
      <w:r>
        <w:t>Substance</w:t>
      </w:r>
      <w:r w:rsidR="001B6D60">
        <w:t xml:space="preserve"> (</w:t>
      </w:r>
      <w:proofErr w:type="spellStart"/>
      <w:r w:rsidR="001B6D60">
        <w:t>Jascha</w:t>
      </w:r>
      <w:proofErr w:type="spellEnd"/>
      <w:r w:rsidR="001B6D60">
        <w:t>)</w:t>
      </w:r>
    </w:p>
    <w:p w14:paraId="4FE79C1E" w14:textId="776A428D" w:rsidR="001B6D60" w:rsidRDefault="001B6D60" w:rsidP="001B6D60">
      <w:pPr>
        <w:pStyle w:val="ListParagraph"/>
        <w:numPr>
          <w:ilvl w:val="2"/>
          <w:numId w:val="1"/>
        </w:numPr>
      </w:pPr>
      <w:r>
        <w:t>Open Mobility Foundation (OMF)</w:t>
      </w:r>
    </w:p>
    <w:p w14:paraId="42881B93" w14:textId="45631463" w:rsidR="001B6D60" w:rsidRDefault="001B6D60" w:rsidP="001B6D60">
      <w:pPr>
        <w:pStyle w:val="ListParagraph"/>
        <w:numPr>
          <w:ilvl w:val="3"/>
          <w:numId w:val="1"/>
        </w:numPr>
      </w:pPr>
      <w:r>
        <w:t>Participatory development of software and standards that are available for free</w:t>
      </w:r>
    </w:p>
    <w:p w14:paraId="0511F083" w14:textId="28877815" w:rsidR="001B6D60" w:rsidRDefault="001B6D60" w:rsidP="001B6D60">
      <w:pPr>
        <w:pStyle w:val="ListParagraph"/>
        <w:numPr>
          <w:ilvl w:val="3"/>
          <w:numId w:val="1"/>
        </w:numPr>
      </w:pPr>
      <w:r>
        <w:t>Creates structure for interested stakeholders to contribute and debate to come to collective agreement of what is published</w:t>
      </w:r>
    </w:p>
    <w:p w14:paraId="70167632" w14:textId="39991F16" w:rsidR="001B6D60" w:rsidRDefault="001B6D60" w:rsidP="001B6D60">
      <w:pPr>
        <w:pStyle w:val="ListParagraph"/>
        <w:numPr>
          <w:ilvl w:val="3"/>
          <w:numId w:val="1"/>
        </w:numPr>
      </w:pPr>
      <w:r>
        <w:t>Commercial and city participation</w:t>
      </w:r>
    </w:p>
    <w:p w14:paraId="4C8E6F22" w14:textId="77777777" w:rsidR="001B6D60" w:rsidRDefault="001B6D60" w:rsidP="001B6D60">
      <w:pPr>
        <w:pStyle w:val="ListParagraph"/>
        <w:numPr>
          <w:ilvl w:val="3"/>
          <w:numId w:val="1"/>
        </w:numPr>
      </w:pPr>
      <w:r>
        <w:t>Mobility Data Specification</w:t>
      </w:r>
    </w:p>
    <w:p w14:paraId="424A58CC" w14:textId="482A8CAC" w:rsidR="001B6D60" w:rsidRDefault="007B6DC2" w:rsidP="001B6D60">
      <w:pPr>
        <w:pStyle w:val="ListParagraph"/>
        <w:numPr>
          <w:ilvl w:val="4"/>
          <w:numId w:val="1"/>
        </w:numPr>
      </w:pPr>
      <w:r>
        <w:t>D</w:t>
      </w:r>
      <w:r w:rsidR="001B6D60">
        <w:t>ata standards being used by more than 90 cities around the world</w:t>
      </w:r>
    </w:p>
    <w:p w14:paraId="2F615992" w14:textId="70EA9414" w:rsidR="001B6D60" w:rsidRDefault="001B6D60" w:rsidP="001B6D60">
      <w:pPr>
        <w:pStyle w:val="ListParagraph"/>
        <w:numPr>
          <w:ilvl w:val="4"/>
          <w:numId w:val="1"/>
        </w:numPr>
      </w:pPr>
      <w:r>
        <w:t>Allows cities to ingest private mobility data</w:t>
      </w:r>
    </w:p>
    <w:p w14:paraId="4227CDDE" w14:textId="45AB5032" w:rsidR="001B6D60" w:rsidRDefault="007B6DC2" w:rsidP="001B6D60">
      <w:pPr>
        <w:pStyle w:val="ListParagraph"/>
        <w:numPr>
          <w:ilvl w:val="3"/>
          <w:numId w:val="1"/>
        </w:numPr>
      </w:pPr>
      <w:r>
        <w:t>As the industry digitizes, what does this mean for government?</w:t>
      </w:r>
    </w:p>
    <w:p w14:paraId="583055DF" w14:textId="4E35C006" w:rsidR="007B6DC2" w:rsidRDefault="007B6DC2" w:rsidP="001B6D60">
      <w:pPr>
        <w:pStyle w:val="ListParagraph"/>
        <w:numPr>
          <w:ilvl w:val="3"/>
          <w:numId w:val="1"/>
        </w:numPr>
      </w:pPr>
      <w:r>
        <w:t>Started with a focus on values and goals</w:t>
      </w:r>
    </w:p>
    <w:p w14:paraId="7F147680" w14:textId="25DC3B45" w:rsidR="007B6DC2" w:rsidRDefault="007B6DC2" w:rsidP="007B6DC2">
      <w:pPr>
        <w:pStyle w:val="ListParagraph"/>
        <w:numPr>
          <w:ilvl w:val="4"/>
          <w:numId w:val="1"/>
        </w:numPr>
      </w:pPr>
      <w:r>
        <w:t>Meaningful engage communities</w:t>
      </w:r>
    </w:p>
    <w:p w14:paraId="0CDA7FD7" w14:textId="16D34DD9" w:rsidR="007B6DC2" w:rsidRDefault="007B6DC2" w:rsidP="007B6DC2">
      <w:pPr>
        <w:pStyle w:val="ListParagraph"/>
        <w:numPr>
          <w:ilvl w:val="4"/>
          <w:numId w:val="1"/>
        </w:numPr>
      </w:pPr>
      <w:r>
        <w:t>Make cities safer</w:t>
      </w:r>
    </w:p>
    <w:p w14:paraId="435E435E" w14:textId="7D03809F" w:rsidR="007B6DC2" w:rsidRDefault="007B6DC2" w:rsidP="007B6DC2">
      <w:pPr>
        <w:pStyle w:val="ListParagraph"/>
        <w:numPr>
          <w:ilvl w:val="4"/>
          <w:numId w:val="1"/>
        </w:numPr>
      </w:pPr>
      <w:r>
        <w:t>Use data to tell stories knowing limitations of the data</w:t>
      </w:r>
    </w:p>
    <w:p w14:paraId="3C7FE0EE" w14:textId="02D4A99F" w:rsidR="007B6DC2" w:rsidRDefault="007B6DC2" w:rsidP="007B6DC2">
      <w:pPr>
        <w:pStyle w:val="ListParagraph"/>
        <w:numPr>
          <w:ilvl w:val="4"/>
          <w:numId w:val="1"/>
        </w:numPr>
      </w:pPr>
      <w:r>
        <w:t>Equity – address existing inequalities</w:t>
      </w:r>
    </w:p>
    <w:p w14:paraId="4FB9D97C" w14:textId="5A88B49F" w:rsidR="007B6DC2" w:rsidRDefault="007B6DC2" w:rsidP="007B6DC2">
      <w:pPr>
        <w:pStyle w:val="ListParagraph"/>
        <w:numPr>
          <w:ilvl w:val="3"/>
          <w:numId w:val="1"/>
        </w:numPr>
      </w:pPr>
      <w:r>
        <w:t>What are the skills and tools that cities need?</w:t>
      </w:r>
    </w:p>
    <w:p w14:paraId="67388881" w14:textId="49862203" w:rsidR="007B6DC2" w:rsidRDefault="007B6DC2" w:rsidP="007B6DC2">
      <w:pPr>
        <w:pStyle w:val="ListParagraph"/>
        <w:numPr>
          <w:ilvl w:val="4"/>
          <w:numId w:val="1"/>
        </w:numPr>
      </w:pPr>
      <w:r>
        <w:t>Operational models (APIs, accountability for private actors)</w:t>
      </w:r>
    </w:p>
    <w:p w14:paraId="39D3964C" w14:textId="74D5C8D0" w:rsidR="007B6DC2" w:rsidRDefault="007B6DC2" w:rsidP="007B6DC2">
      <w:pPr>
        <w:pStyle w:val="ListParagraph"/>
        <w:numPr>
          <w:ilvl w:val="4"/>
          <w:numId w:val="1"/>
        </w:numPr>
      </w:pPr>
      <w:r>
        <w:t>Seeing promise</w:t>
      </w:r>
      <w:r w:rsidR="00A679AC">
        <w:t>/need for digital tools</w:t>
      </w:r>
      <w:r>
        <w:t>:</w:t>
      </w:r>
    </w:p>
    <w:p w14:paraId="5FCA7211" w14:textId="60921EF0" w:rsidR="007B6DC2" w:rsidRDefault="007B6DC2" w:rsidP="007B6DC2">
      <w:pPr>
        <w:pStyle w:val="ListParagraph"/>
        <w:numPr>
          <w:ilvl w:val="5"/>
          <w:numId w:val="1"/>
        </w:numPr>
      </w:pPr>
      <w:r>
        <w:t xml:space="preserve">Re-regulation of </w:t>
      </w:r>
      <w:proofErr w:type="spellStart"/>
      <w:r>
        <w:t>ridehailing</w:t>
      </w:r>
      <w:proofErr w:type="spellEnd"/>
    </w:p>
    <w:p w14:paraId="60B9D72B" w14:textId="6D69807B" w:rsidR="007B6DC2" w:rsidRDefault="007B6DC2" w:rsidP="007B6DC2">
      <w:pPr>
        <w:pStyle w:val="ListParagraph"/>
        <w:numPr>
          <w:ilvl w:val="5"/>
          <w:numId w:val="1"/>
        </w:numPr>
      </w:pPr>
      <w:r>
        <w:t>Curb</w:t>
      </w:r>
      <w:r w:rsidR="00A679AC">
        <w:t xml:space="preserve"> (use of and management)</w:t>
      </w:r>
    </w:p>
    <w:p w14:paraId="0372E659" w14:textId="61AABD02" w:rsidR="00A679AC" w:rsidRDefault="00A679AC" w:rsidP="00A679AC">
      <w:pPr>
        <w:pStyle w:val="ListParagraph"/>
        <w:numPr>
          <w:ilvl w:val="6"/>
          <w:numId w:val="1"/>
        </w:numPr>
      </w:pPr>
      <w:r>
        <w:t>Urban freight</w:t>
      </w:r>
    </w:p>
    <w:p w14:paraId="6E21EEBC" w14:textId="69CA7E75" w:rsidR="00A679AC" w:rsidRDefault="00A679AC" w:rsidP="00A679AC">
      <w:pPr>
        <w:pStyle w:val="ListParagraph"/>
        <w:numPr>
          <w:ilvl w:val="5"/>
          <w:numId w:val="1"/>
        </w:numPr>
      </w:pPr>
      <w:r>
        <w:t>New modes</w:t>
      </w:r>
    </w:p>
    <w:p w14:paraId="1862433F" w14:textId="4940AC03" w:rsidR="00A679AC" w:rsidRDefault="00A679AC" w:rsidP="00A679AC">
      <w:pPr>
        <w:pStyle w:val="ListParagraph"/>
        <w:numPr>
          <w:ilvl w:val="6"/>
          <w:numId w:val="1"/>
        </w:numPr>
      </w:pPr>
      <w:r>
        <w:t>AVs</w:t>
      </w:r>
    </w:p>
    <w:p w14:paraId="5113C1E3" w14:textId="62D91853" w:rsidR="00A679AC" w:rsidRDefault="00A679AC" w:rsidP="00A679AC">
      <w:pPr>
        <w:pStyle w:val="ListParagraph"/>
        <w:numPr>
          <w:ilvl w:val="6"/>
          <w:numId w:val="1"/>
        </w:numPr>
      </w:pPr>
      <w:r>
        <w:t>UAVs</w:t>
      </w:r>
    </w:p>
    <w:p w14:paraId="3D872116" w14:textId="42932D7D" w:rsidR="00D032FE" w:rsidRDefault="00D032FE" w:rsidP="00D032FE">
      <w:pPr>
        <w:pStyle w:val="ListParagraph"/>
        <w:numPr>
          <w:ilvl w:val="4"/>
          <w:numId w:val="1"/>
        </w:numPr>
      </w:pPr>
      <w:r>
        <w:t xml:space="preserve">Need cities to test and try new things – want this to be a place for cities to share and </w:t>
      </w:r>
      <w:r w:rsidR="00430562">
        <w:t>collaborate</w:t>
      </w:r>
    </w:p>
    <w:p w14:paraId="5408F735" w14:textId="46DBA3BD" w:rsidR="00A679AC" w:rsidRDefault="00A679AC" w:rsidP="00A679AC">
      <w:pPr>
        <w:pStyle w:val="ListParagraph"/>
        <w:numPr>
          <w:ilvl w:val="3"/>
          <w:numId w:val="1"/>
        </w:numPr>
      </w:pPr>
      <w:r>
        <w:t>Privacy</w:t>
      </w:r>
    </w:p>
    <w:p w14:paraId="7325757B" w14:textId="7045A1EB" w:rsidR="00A679AC" w:rsidRDefault="003B61CA" w:rsidP="00A679AC">
      <w:pPr>
        <w:pStyle w:val="ListParagraph"/>
        <w:numPr>
          <w:ilvl w:val="4"/>
          <w:numId w:val="1"/>
        </w:numPr>
      </w:pPr>
      <w:r>
        <w:t xml:space="preserve">Challenges of </w:t>
      </w:r>
      <w:proofErr w:type="spellStart"/>
      <w:r>
        <w:t>micromobility</w:t>
      </w:r>
      <w:proofErr w:type="spellEnd"/>
    </w:p>
    <w:p w14:paraId="1F8ECE83" w14:textId="2A97761A" w:rsidR="003B61CA" w:rsidRDefault="003B61CA" w:rsidP="00A679AC">
      <w:pPr>
        <w:pStyle w:val="ListParagraph"/>
        <w:numPr>
          <w:ilvl w:val="4"/>
          <w:numId w:val="1"/>
        </w:numPr>
      </w:pPr>
      <w:r>
        <w:t>Mobility data in general</w:t>
      </w:r>
    </w:p>
    <w:p w14:paraId="0F9A7E91" w14:textId="4A62E0EA" w:rsidR="003B61CA" w:rsidRDefault="00DD57D7" w:rsidP="00A679AC">
      <w:pPr>
        <w:pStyle w:val="ListParagraph"/>
        <w:numPr>
          <w:ilvl w:val="4"/>
          <w:numId w:val="1"/>
        </w:numPr>
      </w:pPr>
      <w:r>
        <w:t>Philosophical discussion</w:t>
      </w:r>
    </w:p>
    <w:p w14:paraId="4E5B46BA" w14:textId="47031D20" w:rsidR="00DD57D7" w:rsidRDefault="00DD57D7" w:rsidP="00DD57D7">
      <w:pPr>
        <w:pStyle w:val="ListParagraph"/>
        <w:numPr>
          <w:ilvl w:val="5"/>
          <w:numId w:val="1"/>
        </w:numPr>
      </w:pPr>
      <w:r>
        <w:t>If we’re all already being tracked, what does that mean for society?</w:t>
      </w:r>
    </w:p>
    <w:p w14:paraId="5D812971" w14:textId="72F07039" w:rsidR="00DD57D7" w:rsidRDefault="00DD57D7" w:rsidP="00DD57D7">
      <w:pPr>
        <w:pStyle w:val="ListParagraph"/>
        <w:numPr>
          <w:ilvl w:val="5"/>
          <w:numId w:val="1"/>
        </w:numPr>
      </w:pPr>
      <w:r>
        <w:t>Legal battles</w:t>
      </w:r>
    </w:p>
    <w:p w14:paraId="0D0E32AC" w14:textId="119000F8" w:rsidR="00DD57D7" w:rsidRDefault="00DD57D7" w:rsidP="00DD57D7">
      <w:pPr>
        <w:pStyle w:val="ListParagraph"/>
        <w:numPr>
          <w:ilvl w:val="5"/>
          <w:numId w:val="1"/>
        </w:numPr>
      </w:pPr>
      <w:r>
        <w:lastRenderedPageBreak/>
        <w:t>Values questions to answer still</w:t>
      </w:r>
    </w:p>
    <w:p w14:paraId="5C81EE94" w14:textId="0A1EF804" w:rsidR="00DD57D7" w:rsidRDefault="00DD57D7" w:rsidP="00DD57D7">
      <w:pPr>
        <w:pStyle w:val="ListParagraph"/>
        <w:numPr>
          <w:ilvl w:val="5"/>
          <w:numId w:val="1"/>
        </w:numPr>
      </w:pPr>
      <w:r>
        <w:t>Privacy as a collective right versus individual</w:t>
      </w:r>
    </w:p>
    <w:p w14:paraId="611D63A7" w14:textId="6517BCA9" w:rsidR="00DD57D7" w:rsidRDefault="00DD57D7" w:rsidP="00DD57D7">
      <w:pPr>
        <w:pStyle w:val="ListParagraph"/>
        <w:numPr>
          <w:ilvl w:val="5"/>
          <w:numId w:val="1"/>
        </w:numPr>
      </w:pPr>
      <w:r>
        <w:t>What happens when regulatory changes impact this?</w:t>
      </w:r>
    </w:p>
    <w:p w14:paraId="5AAD83A6" w14:textId="6E7752EF" w:rsidR="00DD57D7" w:rsidRDefault="00DD57D7" w:rsidP="00DD57D7">
      <w:pPr>
        <w:pStyle w:val="ListParagraph"/>
        <w:numPr>
          <w:ilvl w:val="5"/>
          <w:numId w:val="1"/>
        </w:numPr>
      </w:pPr>
      <w:r>
        <w:t>What is the role of government in this future?</w:t>
      </w:r>
    </w:p>
    <w:p w14:paraId="72B58C43" w14:textId="340AE69E" w:rsidR="00D032FE" w:rsidRDefault="00D032FE" w:rsidP="00D032FE">
      <w:pPr>
        <w:pStyle w:val="ListParagraph"/>
        <w:numPr>
          <w:ilvl w:val="4"/>
          <w:numId w:val="1"/>
        </w:numPr>
      </w:pPr>
      <w:r>
        <w:t>Laws need to evolve</w:t>
      </w:r>
    </w:p>
    <w:p w14:paraId="213E01D5" w14:textId="0B9864B2" w:rsidR="00D032FE" w:rsidRDefault="00D032FE" w:rsidP="00D032FE">
      <w:pPr>
        <w:pStyle w:val="ListParagraph"/>
        <w:numPr>
          <w:ilvl w:val="3"/>
          <w:numId w:val="1"/>
        </w:numPr>
      </w:pPr>
      <w:r>
        <w:t>Governance Structures (changes needed)</w:t>
      </w:r>
    </w:p>
    <w:p w14:paraId="0D32F783" w14:textId="719A4C7D" w:rsidR="00D032FE" w:rsidRDefault="00D032FE" w:rsidP="00D032FE">
      <w:pPr>
        <w:pStyle w:val="ListParagraph"/>
        <w:numPr>
          <w:ilvl w:val="4"/>
          <w:numId w:val="1"/>
        </w:numPr>
      </w:pPr>
      <w:r>
        <w:t>Agency vs. should be regional</w:t>
      </w:r>
    </w:p>
    <w:p w14:paraId="261AED28" w14:textId="7C4D6E08" w:rsidR="00D032FE" w:rsidRDefault="00D032FE" w:rsidP="00D032FE">
      <w:pPr>
        <w:pStyle w:val="ListParagraph"/>
        <w:numPr>
          <w:ilvl w:val="4"/>
          <w:numId w:val="1"/>
        </w:numPr>
      </w:pPr>
      <w:r>
        <w:t>Stagnant vs. should be dynamic organizations</w:t>
      </w:r>
    </w:p>
    <w:p w14:paraId="2D6233F4" w14:textId="26001A46" w:rsidR="00D032FE" w:rsidRDefault="00D032FE" w:rsidP="00D032FE">
      <w:pPr>
        <w:pStyle w:val="ListParagraph"/>
        <w:numPr>
          <w:ilvl w:val="4"/>
          <w:numId w:val="1"/>
        </w:numPr>
      </w:pPr>
      <w:r>
        <w:t>Legislative vs. should be administration changes</w:t>
      </w:r>
    </w:p>
    <w:p w14:paraId="1FCB8384" w14:textId="6CFCA54D" w:rsidR="00D032FE" w:rsidRDefault="00D032FE" w:rsidP="00D032FE">
      <w:pPr>
        <w:pStyle w:val="ListParagraph"/>
        <w:numPr>
          <w:ilvl w:val="4"/>
          <w:numId w:val="1"/>
        </w:numPr>
      </w:pPr>
      <w:r>
        <w:t>Integrated data comes with privacy trade offs</w:t>
      </w:r>
    </w:p>
    <w:p w14:paraId="335E6BD1" w14:textId="27261018" w:rsidR="00D032FE" w:rsidRDefault="002C2ADB" w:rsidP="00D032FE">
      <w:pPr>
        <w:pStyle w:val="ListParagraph"/>
        <w:numPr>
          <w:ilvl w:val="3"/>
          <w:numId w:val="1"/>
        </w:numPr>
      </w:pPr>
      <w:r>
        <w:t xml:space="preserve">TCRP Research on the impacts of technology on underserved communities </w:t>
      </w:r>
      <w:commentRangeStart w:id="2"/>
      <w:r>
        <w:t>(Andrea)</w:t>
      </w:r>
      <w:commentRangeEnd w:id="2"/>
      <w:r>
        <w:rPr>
          <w:rStyle w:val="CommentReference"/>
        </w:rPr>
        <w:commentReference w:id="2"/>
      </w:r>
    </w:p>
    <w:p w14:paraId="3B5F3CB8" w14:textId="0CEFCB59" w:rsidR="007E4C03" w:rsidRPr="007E4C03" w:rsidRDefault="007E4C03" w:rsidP="007E4C03">
      <w:pPr>
        <w:pStyle w:val="ListParagraph"/>
        <w:rPr>
          <w:i/>
          <w:iCs/>
        </w:rPr>
      </w:pPr>
      <w:r w:rsidRPr="007E4C03">
        <w:rPr>
          <w:i/>
          <w:iCs/>
        </w:rPr>
        <w:t>Committee Future</w:t>
      </w:r>
    </w:p>
    <w:p w14:paraId="1AF1442B" w14:textId="3CB1B9E3" w:rsidR="007E4C03" w:rsidRDefault="007E4C03" w:rsidP="007E4C03">
      <w:pPr>
        <w:pStyle w:val="ListParagraph"/>
        <w:numPr>
          <w:ilvl w:val="0"/>
          <w:numId w:val="1"/>
        </w:numPr>
      </w:pPr>
      <w:r>
        <w:t>9:05 am Update on TRB Initiatives – Bill Anderson, TRB</w:t>
      </w:r>
    </w:p>
    <w:p w14:paraId="09351EEC" w14:textId="04FB5D77" w:rsidR="002C2ADB" w:rsidRDefault="002C2ADB" w:rsidP="002C2ADB">
      <w:pPr>
        <w:pStyle w:val="ListParagraph"/>
        <w:numPr>
          <w:ilvl w:val="1"/>
          <w:numId w:val="1"/>
        </w:numPr>
      </w:pPr>
      <w:r>
        <w:t>On the Cusp of TRB’s Second Century</w:t>
      </w:r>
    </w:p>
    <w:p w14:paraId="3A3D56F4" w14:textId="29FA4192" w:rsidR="002C2ADB" w:rsidRDefault="002C2ADB" w:rsidP="002C2ADB">
      <w:pPr>
        <w:pStyle w:val="ListParagraph"/>
        <w:numPr>
          <w:ilvl w:val="2"/>
          <w:numId w:val="1"/>
        </w:numPr>
      </w:pPr>
      <w:r>
        <w:t>Period of rapid transformation in transportation</w:t>
      </w:r>
    </w:p>
    <w:p w14:paraId="2E8094A4" w14:textId="123FA06A" w:rsidR="00E61B16" w:rsidRDefault="002C2ADB" w:rsidP="00DA0689">
      <w:pPr>
        <w:pStyle w:val="ListParagraph"/>
        <w:numPr>
          <w:ilvl w:val="2"/>
          <w:numId w:val="1"/>
        </w:numPr>
      </w:pPr>
      <w:r>
        <w:t>Strategic Alignment Effort</w:t>
      </w:r>
      <w:r w:rsidR="00DA0689">
        <w:t xml:space="preserve"> (See ppt)</w:t>
      </w:r>
      <w:bookmarkStart w:id="3" w:name="_GoBack"/>
      <w:bookmarkEnd w:id="3"/>
    </w:p>
    <w:p w14:paraId="57D10B65" w14:textId="5E88CEAC" w:rsidR="007E4C03" w:rsidRDefault="007E4C03" w:rsidP="007E4C03">
      <w:pPr>
        <w:pStyle w:val="ListParagraph"/>
        <w:numPr>
          <w:ilvl w:val="0"/>
          <w:numId w:val="1"/>
        </w:numPr>
      </w:pPr>
      <w:r>
        <w:t>9:15 am Discussion on Committee Future</w:t>
      </w:r>
    </w:p>
    <w:p w14:paraId="7194616B" w14:textId="77777777" w:rsidR="00A1513E" w:rsidRDefault="006721F1" w:rsidP="00A1513E">
      <w:pPr>
        <w:pStyle w:val="ListParagraph"/>
        <w:numPr>
          <w:ilvl w:val="2"/>
          <w:numId w:val="1"/>
        </w:numPr>
      </w:pPr>
      <w:r>
        <w:t>Coordinating Council</w:t>
      </w:r>
      <w:r w:rsidR="00A1513E" w:rsidRPr="00A1513E">
        <w:t xml:space="preserve"> </w:t>
      </w:r>
    </w:p>
    <w:p w14:paraId="04A46A25" w14:textId="3D7FF986" w:rsidR="00A1513E" w:rsidRDefault="00A1513E" w:rsidP="00A1513E">
      <w:pPr>
        <w:pStyle w:val="ListParagraph"/>
        <w:numPr>
          <w:ilvl w:val="2"/>
          <w:numId w:val="1"/>
        </w:numPr>
      </w:pPr>
      <w:r>
        <w:t>Need existing members to immediately contact other committees they want to join to let them know you would be the City Coordinating Council connection</w:t>
      </w:r>
    </w:p>
    <w:p w14:paraId="3288C9C3" w14:textId="77777777" w:rsidR="00A1513E" w:rsidRDefault="00A1513E" w:rsidP="00A1513E">
      <w:pPr>
        <w:pStyle w:val="ListParagraph"/>
        <w:numPr>
          <w:ilvl w:val="3"/>
          <w:numId w:val="1"/>
        </w:numPr>
      </w:pPr>
      <w:r>
        <w:t>Need designated spots for our current members on certain committees to maintain Council makeup</w:t>
      </w:r>
    </w:p>
    <w:p w14:paraId="44B0F9C8" w14:textId="77777777" w:rsidR="00A1513E" w:rsidRDefault="00A1513E" w:rsidP="00A1513E">
      <w:pPr>
        <w:pStyle w:val="ListParagraph"/>
        <w:numPr>
          <w:ilvl w:val="3"/>
          <w:numId w:val="1"/>
        </w:numPr>
      </w:pPr>
      <w:r>
        <w:t>Need feedback on where people would like to go</w:t>
      </w:r>
    </w:p>
    <w:p w14:paraId="416D7D97" w14:textId="15F430C2" w:rsidR="006721F1" w:rsidRDefault="00A1513E" w:rsidP="00A1513E">
      <w:pPr>
        <w:pStyle w:val="ListParagraph"/>
        <w:numPr>
          <w:ilvl w:val="2"/>
          <w:numId w:val="1"/>
        </w:numPr>
      </w:pPr>
      <w:r>
        <w:t>Want liaison relationships with other outside orgs like NACTO on the Council</w:t>
      </w:r>
    </w:p>
    <w:p w14:paraId="53FF3EDE" w14:textId="6AED783C" w:rsidR="00A1513E" w:rsidRDefault="00A1513E" w:rsidP="00A1513E">
      <w:pPr>
        <w:pStyle w:val="ListParagraph"/>
        <w:numPr>
          <w:ilvl w:val="2"/>
          <w:numId w:val="1"/>
        </w:numPr>
      </w:pPr>
      <w:r>
        <w:t>USDOT and TRB leading conversation of Human Trafficking and research needs</w:t>
      </w:r>
    </w:p>
    <w:p w14:paraId="332A8D15" w14:textId="0DEC8084" w:rsidR="00A1513E" w:rsidRDefault="00A1513E" w:rsidP="00A1513E">
      <w:pPr>
        <w:pStyle w:val="ListParagraph"/>
        <w:numPr>
          <w:ilvl w:val="3"/>
          <w:numId w:val="1"/>
        </w:numPr>
      </w:pPr>
      <w:r>
        <w:t>2:30-4 pm in Independence B</w:t>
      </w:r>
    </w:p>
    <w:p w14:paraId="450AFDFA" w14:textId="6A226D9B" w:rsidR="00F96885" w:rsidRDefault="00F96885" w:rsidP="00F96885">
      <w:pPr>
        <w:pStyle w:val="ListParagraph"/>
        <w:numPr>
          <w:ilvl w:val="2"/>
          <w:numId w:val="1"/>
        </w:numPr>
      </w:pPr>
      <w:r>
        <w:t xml:space="preserve">Will create a </w:t>
      </w:r>
      <w:r w:rsidRPr="00F96885">
        <w:rPr>
          <w:highlight w:val="yellow"/>
        </w:rPr>
        <w:t>google doc</w:t>
      </w:r>
      <w:r>
        <w:t xml:space="preserve"> where you can express your future committee interest</w:t>
      </w:r>
    </w:p>
    <w:p w14:paraId="45D3BFF3" w14:textId="2F4F13D0" w:rsidR="00F96885" w:rsidRDefault="00F96885" w:rsidP="00F96885">
      <w:pPr>
        <w:pStyle w:val="ListParagraph"/>
        <w:numPr>
          <w:ilvl w:val="3"/>
          <w:numId w:val="1"/>
        </w:numPr>
      </w:pPr>
      <w:r>
        <w:t>Then Stephanie, you and Bill reaches out to the committee chairs to express that interest</w:t>
      </w:r>
    </w:p>
    <w:p w14:paraId="51DFE02B" w14:textId="5E9B9813" w:rsidR="007E4C03" w:rsidRDefault="007E4C03" w:rsidP="007E4C03">
      <w:pPr>
        <w:pStyle w:val="ListParagraph"/>
        <w:numPr>
          <w:ilvl w:val="0"/>
          <w:numId w:val="1"/>
        </w:numPr>
      </w:pPr>
      <w:r>
        <w:t>9:40 am Open Floor</w:t>
      </w:r>
    </w:p>
    <w:p w14:paraId="440D701E" w14:textId="2D3C21C8" w:rsidR="007E4C03" w:rsidRDefault="007E4C03" w:rsidP="007E4C03">
      <w:pPr>
        <w:pStyle w:val="ListParagraph"/>
        <w:numPr>
          <w:ilvl w:val="0"/>
          <w:numId w:val="1"/>
        </w:numPr>
      </w:pPr>
      <w:r>
        <w:t>9:45 am Closing Remarks – Stephanie Dock</w:t>
      </w:r>
    </w:p>
    <w:p w14:paraId="7C37D7A7" w14:textId="77777777" w:rsidR="007E4C03" w:rsidRDefault="007E4C03"/>
    <w:sectPr w:rsidR="007E4C03" w:rsidSect="005656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0-01-14T08:32:00Z" w:initials="MOU">
    <w:p w14:paraId="664B2767" w14:textId="718820CD" w:rsidR="00EC3CB6" w:rsidRDefault="00EC3CB6">
      <w:pPr>
        <w:pStyle w:val="CommentText"/>
      </w:pPr>
      <w:r>
        <w:rPr>
          <w:rStyle w:val="CommentReference"/>
        </w:rPr>
        <w:annotationRef/>
      </w:r>
      <w:r>
        <w:t>verify</w:t>
      </w:r>
    </w:p>
  </w:comment>
  <w:comment w:id="1" w:author="Microsoft Office User" w:date="2020-01-14T08:43:00Z" w:initials="MOU">
    <w:p w14:paraId="7D6E2F29" w14:textId="631B6A27" w:rsidR="006808A9" w:rsidRDefault="006808A9">
      <w:pPr>
        <w:pStyle w:val="CommentText"/>
      </w:pPr>
      <w:r>
        <w:rPr>
          <w:rStyle w:val="CommentReference"/>
        </w:rPr>
        <w:annotationRef/>
      </w:r>
      <w:r>
        <w:t>add link</w:t>
      </w:r>
    </w:p>
  </w:comment>
  <w:comment w:id="2" w:author="Microsoft Office User" w:date="2020-01-14T09:16:00Z" w:initials="MOU">
    <w:p w14:paraId="7A443CDC" w14:textId="1A013DEF" w:rsidR="002C2ADB" w:rsidRDefault="002C2ADB">
      <w:pPr>
        <w:pStyle w:val="CommentText"/>
      </w:pPr>
      <w:r>
        <w:rPr>
          <w:rStyle w:val="CommentReference"/>
        </w:rPr>
        <w:annotationRef/>
      </w:r>
      <w:r>
        <w:t>get details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4B2767" w15:done="0"/>
  <w15:commentEx w15:paraId="7D6E2F29" w15:done="0"/>
  <w15:commentEx w15:paraId="7A443C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4B2767" w16cid:durableId="21C7FB13"/>
  <w16cid:commentId w16cid:paraId="7D6E2F29" w16cid:durableId="21C7FDCC"/>
  <w16cid:commentId w16cid:paraId="7A443CDC" w16cid:durableId="21C805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41B"/>
    <w:multiLevelType w:val="hybridMultilevel"/>
    <w:tmpl w:val="4446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D2"/>
    <w:rsid w:val="001B6D60"/>
    <w:rsid w:val="002C2ADB"/>
    <w:rsid w:val="003B61CA"/>
    <w:rsid w:val="00430562"/>
    <w:rsid w:val="00477841"/>
    <w:rsid w:val="005656F3"/>
    <w:rsid w:val="00567C3F"/>
    <w:rsid w:val="005D36D2"/>
    <w:rsid w:val="006721F1"/>
    <w:rsid w:val="006808A9"/>
    <w:rsid w:val="006E7012"/>
    <w:rsid w:val="007B6DC2"/>
    <w:rsid w:val="007E4C03"/>
    <w:rsid w:val="007F125E"/>
    <w:rsid w:val="00A1513E"/>
    <w:rsid w:val="00A679AC"/>
    <w:rsid w:val="00C43AD8"/>
    <w:rsid w:val="00D032FE"/>
    <w:rsid w:val="00DA0689"/>
    <w:rsid w:val="00DD57D7"/>
    <w:rsid w:val="00E61B16"/>
    <w:rsid w:val="00EB515D"/>
    <w:rsid w:val="00EC3CB6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ECF4"/>
  <w15:chartTrackingRefBased/>
  <w15:docId w15:val="{DE165207-271B-EE47-B041-CC4A51F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14B2AA-EACC-E640-BEF3-4FA13FE8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2020-01-14T12:50:00Z</dcterms:created>
  <dcterms:modified xsi:type="dcterms:W3CDTF">2020-02-18T20:48:00Z</dcterms:modified>
</cp:coreProperties>
</file>